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3FC45" w14:textId="0EB7DBA7" w:rsidR="00573CD7" w:rsidRPr="00203CE9" w:rsidRDefault="00573CD7" w:rsidP="00573CD7">
      <w:pPr>
        <w:pStyle w:val="a5"/>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1 Meeting #</w:t>
      </w:r>
      <w:r w:rsidR="00055BDB" w:rsidRPr="00203CE9">
        <w:rPr>
          <w:rFonts w:cs="Arial"/>
          <w:bCs/>
          <w:sz w:val="22"/>
        </w:rPr>
        <w:t>9</w:t>
      </w:r>
      <w:r w:rsidR="00055BDB">
        <w:rPr>
          <w:rFonts w:cs="Arial"/>
          <w:bCs/>
          <w:sz w:val="22"/>
        </w:rPr>
        <w:t>3</w:t>
      </w:r>
      <w:r w:rsidR="00055BDB">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055BDB" w:rsidRPr="00055BDB">
        <w:rPr>
          <w:rFonts w:cs="Arial"/>
          <w:bCs/>
          <w:sz w:val="22"/>
        </w:rPr>
        <w:t>R1-1806056</w:t>
      </w:r>
    </w:p>
    <w:p w14:paraId="7D2FD5C4" w14:textId="77777777" w:rsidR="00055BDB" w:rsidRPr="00203CE9" w:rsidRDefault="00055BDB" w:rsidP="00055BDB">
      <w:pPr>
        <w:tabs>
          <w:tab w:val="center" w:pos="4536"/>
          <w:tab w:val="right" w:pos="9072"/>
        </w:tabs>
        <w:rPr>
          <w:rFonts w:ascii="Arial" w:hAnsi="Arial" w:cs="Arial"/>
          <w:b/>
          <w:bCs/>
          <w:sz w:val="22"/>
        </w:rPr>
      </w:pPr>
      <w:r>
        <w:rPr>
          <w:rFonts w:ascii="Arial" w:eastAsia="MS Mincho" w:hAnsi="Arial" w:cs="Arial"/>
          <w:b/>
          <w:bCs/>
          <w:sz w:val="22"/>
          <w:lang w:eastAsia="ja-JP"/>
        </w:rPr>
        <w:t>Busan</w:t>
      </w:r>
      <w:r w:rsidRPr="00203CE9">
        <w:rPr>
          <w:rFonts w:ascii="Arial" w:eastAsia="MS Mincho" w:hAnsi="Arial" w:cs="Arial"/>
          <w:b/>
          <w:bCs/>
          <w:sz w:val="22"/>
          <w:lang w:eastAsia="ja-JP"/>
        </w:rPr>
        <w:t xml:space="preserve">, </w:t>
      </w:r>
      <w:r>
        <w:rPr>
          <w:rFonts w:ascii="Arial" w:eastAsia="MS Mincho" w:hAnsi="Arial" w:cs="Arial"/>
          <w:b/>
          <w:bCs/>
          <w:sz w:val="22"/>
          <w:lang w:eastAsia="ja-JP"/>
        </w:rPr>
        <w:t>Korea</w:t>
      </w:r>
      <w:r w:rsidRPr="00203CE9">
        <w:rPr>
          <w:rFonts w:ascii="Arial" w:eastAsia="MS Mincho" w:hAnsi="Arial" w:cs="Arial"/>
          <w:b/>
          <w:bCs/>
          <w:sz w:val="22"/>
          <w:lang w:eastAsia="ja-JP"/>
        </w:rPr>
        <w:t xml:space="preserve">, </w:t>
      </w:r>
      <w:r>
        <w:rPr>
          <w:rFonts w:ascii="Arial" w:eastAsia="MS Mincho" w:hAnsi="Arial" w:cs="Arial"/>
          <w:b/>
          <w:bCs/>
          <w:sz w:val="22"/>
          <w:lang w:eastAsia="ja-JP"/>
        </w:rPr>
        <w:t>May</w:t>
      </w:r>
      <w:r w:rsidRPr="00203CE9">
        <w:rPr>
          <w:rFonts w:ascii="Arial" w:eastAsia="MS Mincho" w:hAnsi="Arial" w:cs="Arial"/>
          <w:b/>
          <w:bCs/>
          <w:sz w:val="22"/>
          <w:lang w:eastAsia="ja-JP"/>
        </w:rPr>
        <w:t xml:space="preserve"> </w:t>
      </w:r>
      <w:r w:rsidRPr="00DF0B3C">
        <w:rPr>
          <w:rFonts w:ascii="Arial" w:eastAsia="MS Mincho" w:hAnsi="Arial" w:cs="Arial"/>
          <w:b/>
          <w:bCs/>
          <w:sz w:val="22"/>
          <w:lang w:val="en-GB" w:eastAsia="ja-JP"/>
        </w:rPr>
        <w:t>21</w:t>
      </w:r>
      <w:r w:rsidRPr="00DF0B3C">
        <w:rPr>
          <w:rFonts w:ascii="Arial" w:eastAsia="MS Mincho" w:hAnsi="Arial" w:cs="Arial"/>
          <w:b/>
          <w:bCs/>
          <w:sz w:val="22"/>
          <w:vertAlign w:val="superscript"/>
          <w:lang w:val="en-GB" w:eastAsia="ja-JP"/>
        </w:rPr>
        <w:t>st</w:t>
      </w:r>
      <w:r w:rsidRPr="00DF0B3C">
        <w:rPr>
          <w:rFonts w:ascii="Arial" w:eastAsia="MS Mincho" w:hAnsi="Arial" w:cs="Arial"/>
          <w:b/>
          <w:bCs/>
          <w:sz w:val="22"/>
          <w:lang w:val="en-GB" w:eastAsia="ja-JP"/>
        </w:rPr>
        <w:t xml:space="preserve"> – 25</w:t>
      </w:r>
      <w:r w:rsidRPr="00DF0B3C">
        <w:rPr>
          <w:rFonts w:ascii="Arial" w:eastAsia="MS Mincho" w:hAnsi="Arial" w:cs="Arial"/>
          <w:b/>
          <w:bCs/>
          <w:sz w:val="22"/>
          <w:vertAlign w:val="superscript"/>
          <w:lang w:val="en-GB" w:eastAsia="ja-JP"/>
        </w:rPr>
        <w:t>th</w:t>
      </w:r>
      <w:r w:rsidRPr="00203CE9">
        <w:rPr>
          <w:rFonts w:ascii="Arial" w:eastAsia="宋体" w:hAnsi="Arial"/>
          <w:b/>
          <w:bCs/>
          <w:sz w:val="22"/>
          <w:lang w:eastAsia="zh-CN"/>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9CB3AE7"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t>Remaining issues on search space</w:t>
      </w:r>
    </w:p>
    <w:p w14:paraId="7F0008CE" w14:textId="77777777"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7.1.3.1.2</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702A776" w14:textId="42CDEFC5" w:rsidR="00573CD7" w:rsidRPr="00203CE9" w:rsidRDefault="00E2105D" w:rsidP="00573CD7">
      <w:pPr>
        <w:pStyle w:val="a0"/>
        <w:spacing w:before="120"/>
        <w:rPr>
          <w:rFonts w:eastAsiaTheme="minorEastAsia"/>
          <w:iCs/>
          <w:lang w:eastAsia="zh-CN"/>
        </w:rPr>
      </w:pPr>
      <w:r>
        <w:rPr>
          <w:rFonts w:eastAsiaTheme="minorEastAsia"/>
          <w:iCs/>
          <w:lang w:eastAsia="zh-CN"/>
        </w:rPr>
        <w:t xml:space="preserve">In the </w:t>
      </w:r>
      <w:r w:rsidR="00573CD7" w:rsidRPr="00203CE9">
        <w:rPr>
          <w:rFonts w:eastAsiaTheme="minorEastAsia"/>
          <w:iCs/>
          <w:lang w:eastAsia="zh-CN"/>
        </w:rPr>
        <w:t>RAN1</w:t>
      </w:r>
      <w:r>
        <w:rPr>
          <w:rFonts w:eastAsiaTheme="minorEastAsia"/>
          <w:iCs/>
          <w:lang w:eastAsia="zh-CN"/>
        </w:rPr>
        <w:t xml:space="preserve"> #92bis meeting</w:t>
      </w:r>
      <w:r w:rsidR="00573CD7" w:rsidRPr="00203CE9">
        <w:rPr>
          <w:rFonts w:eastAsiaTheme="minorEastAsia"/>
          <w:iCs/>
          <w:lang w:eastAsia="zh-CN"/>
        </w:rPr>
        <w:t xml:space="preserve">, </w:t>
      </w:r>
      <w:r>
        <w:rPr>
          <w:rFonts w:eastAsiaTheme="minorEastAsia"/>
          <w:iCs/>
          <w:lang w:eastAsia="zh-CN"/>
        </w:rPr>
        <w:t>some remaining issues of search space designs were discussed and the following agreements were reached</w:t>
      </w:r>
      <w:r w:rsidR="007F4C74" w:rsidRPr="00203CE9">
        <w:rPr>
          <w:rFonts w:eastAsiaTheme="minorEastAsia"/>
          <w:iCs/>
          <w:lang w:eastAsia="zh-CN"/>
        </w:rPr>
        <w:t xml:space="preserve"> </w:t>
      </w:r>
      <w:r w:rsidR="007F4C74" w:rsidRPr="00203CE9">
        <w:rPr>
          <w:rFonts w:eastAsiaTheme="minorEastAsia"/>
          <w:iCs/>
          <w:lang w:eastAsia="zh-CN"/>
        </w:rPr>
        <w:fldChar w:fldCharType="begin"/>
      </w:r>
      <w:r w:rsidR="007F4C74" w:rsidRPr="00203CE9">
        <w:rPr>
          <w:rFonts w:eastAsiaTheme="minorEastAsia"/>
          <w:iCs/>
          <w:lang w:eastAsia="zh-CN"/>
        </w:rPr>
        <w:instrText xml:space="preserve"> REF _Ref510367818 \r \h </w:instrText>
      </w:r>
      <w:r w:rsidR="007F4C74" w:rsidRPr="00203CE9">
        <w:rPr>
          <w:rFonts w:eastAsiaTheme="minorEastAsia"/>
          <w:iCs/>
          <w:lang w:eastAsia="zh-CN"/>
        </w:rPr>
      </w:r>
      <w:r w:rsidR="007F4C74" w:rsidRPr="00203CE9">
        <w:rPr>
          <w:rFonts w:eastAsiaTheme="minorEastAsia"/>
          <w:iCs/>
          <w:lang w:eastAsia="zh-CN"/>
        </w:rPr>
        <w:fldChar w:fldCharType="separate"/>
      </w:r>
      <w:r w:rsidR="005169A6">
        <w:rPr>
          <w:rFonts w:eastAsiaTheme="minorEastAsia"/>
          <w:iCs/>
          <w:lang w:eastAsia="zh-CN"/>
        </w:rPr>
        <w:t>[1]</w:t>
      </w:r>
      <w:r w:rsidR="007F4C74" w:rsidRPr="00203CE9">
        <w:rPr>
          <w:rFonts w:eastAsiaTheme="minorEastAsia"/>
          <w:iCs/>
          <w:lang w:eastAsia="zh-CN"/>
        </w:rPr>
        <w:fldChar w:fldCharType="end"/>
      </w:r>
      <w:r w:rsidR="00573CD7" w:rsidRPr="00203CE9">
        <w:rPr>
          <w:rFonts w:eastAsiaTheme="minorEastAsia"/>
          <w:iCs/>
          <w:lang w:eastAsia="zh-CN"/>
        </w:rPr>
        <w:t xml:space="preserve">. </w:t>
      </w:r>
    </w:p>
    <w:tbl>
      <w:tblPr>
        <w:tblStyle w:val="ac"/>
        <w:tblW w:w="0" w:type="auto"/>
        <w:tblLook w:val="04A0" w:firstRow="1" w:lastRow="0" w:firstColumn="1" w:lastColumn="0" w:noHBand="0" w:noVBand="1"/>
      </w:tblPr>
      <w:tblGrid>
        <w:gridCol w:w="9245"/>
      </w:tblGrid>
      <w:tr w:rsidR="00573CD7" w:rsidRPr="00203CE9" w14:paraId="38C688BE" w14:textId="77777777" w:rsidTr="00486146">
        <w:tc>
          <w:tcPr>
            <w:tcW w:w="9245" w:type="dxa"/>
          </w:tcPr>
          <w:p w14:paraId="66305C5A" w14:textId="77777777" w:rsidR="00E2105D" w:rsidRPr="00E2105D" w:rsidRDefault="00E2105D" w:rsidP="00E2105D">
            <w:pPr>
              <w:ind w:left="720" w:hanging="720"/>
              <w:rPr>
                <w:rFonts w:ascii="Times" w:eastAsia="Batang" w:hAnsi="Times"/>
                <w:sz w:val="20"/>
                <w:szCs w:val="20"/>
                <w:lang w:val="en-GB" w:eastAsia="x-none"/>
              </w:rPr>
            </w:pPr>
            <w:r w:rsidRPr="00E2105D">
              <w:rPr>
                <w:rFonts w:ascii="Times" w:eastAsia="Batang" w:hAnsi="Times"/>
                <w:sz w:val="20"/>
                <w:szCs w:val="20"/>
                <w:highlight w:val="green"/>
                <w:lang w:val="en-GB" w:eastAsia="x-none"/>
              </w:rPr>
              <w:t>Agreements</w:t>
            </w:r>
            <w:r w:rsidRPr="00E2105D">
              <w:rPr>
                <w:rFonts w:ascii="Times" w:eastAsia="Batang" w:hAnsi="Times"/>
                <w:sz w:val="20"/>
                <w:szCs w:val="20"/>
                <w:lang w:val="en-GB" w:eastAsia="x-none"/>
              </w:rPr>
              <w:t>:</w:t>
            </w:r>
          </w:p>
          <w:p w14:paraId="6853DC15" w14:textId="77777777" w:rsidR="00E2105D" w:rsidRDefault="00E2105D" w:rsidP="00BF3125">
            <w:pPr>
              <w:numPr>
                <w:ilvl w:val="0"/>
                <w:numId w:val="13"/>
              </w:numPr>
              <w:rPr>
                <w:rFonts w:ascii="Times" w:eastAsia="Batang" w:hAnsi="Times"/>
                <w:sz w:val="20"/>
                <w:szCs w:val="20"/>
                <w:lang w:eastAsia="x-none"/>
              </w:rPr>
            </w:pPr>
            <w:r w:rsidRPr="00E2105D">
              <w:rPr>
                <w:rFonts w:ascii="Times" w:eastAsia="Batang" w:hAnsi="Times" w:hint="eastAsia"/>
                <w:sz w:val="20"/>
                <w:szCs w:val="20"/>
                <w:lang w:eastAsia="x-none"/>
              </w:rPr>
              <w:t>For Rel.15 December 2017 version of Case 2, number of CCEs for channel estimation per slot is {56, 56, 48, 32} CCEs for SCS {15kHz, 30kHz, 60kHz, 120kHz}</w:t>
            </w:r>
          </w:p>
          <w:p w14:paraId="2F89EBF0" w14:textId="77777777" w:rsidR="00E2105D" w:rsidRPr="00E2105D" w:rsidRDefault="00E2105D" w:rsidP="00E2105D">
            <w:pPr>
              <w:rPr>
                <w:rFonts w:ascii="Times" w:eastAsia="Batang" w:hAnsi="Times"/>
                <w:sz w:val="20"/>
                <w:szCs w:val="20"/>
                <w:lang w:eastAsia="x-none"/>
              </w:rPr>
            </w:pPr>
          </w:p>
          <w:p w14:paraId="4B397C28" w14:textId="77777777" w:rsidR="00E2105D" w:rsidRPr="00E2105D" w:rsidRDefault="00E2105D" w:rsidP="00E2105D">
            <w:pPr>
              <w:ind w:left="720" w:hanging="720"/>
              <w:rPr>
                <w:rFonts w:ascii="Times" w:eastAsia="Batang" w:hAnsi="Times"/>
                <w:sz w:val="20"/>
                <w:szCs w:val="20"/>
                <w:lang w:eastAsia="x-none"/>
              </w:rPr>
            </w:pPr>
            <w:r w:rsidRPr="00E2105D">
              <w:rPr>
                <w:rFonts w:ascii="Times" w:eastAsia="Batang" w:hAnsi="Times"/>
                <w:sz w:val="20"/>
                <w:szCs w:val="20"/>
                <w:highlight w:val="green"/>
                <w:lang w:eastAsia="x-none"/>
              </w:rPr>
              <w:t>Agreements</w:t>
            </w:r>
            <w:r w:rsidRPr="00E2105D">
              <w:rPr>
                <w:rFonts w:ascii="Times" w:eastAsia="Batang" w:hAnsi="Times"/>
                <w:sz w:val="20"/>
                <w:szCs w:val="20"/>
                <w:lang w:eastAsia="x-none"/>
              </w:rPr>
              <w:t>:</w:t>
            </w:r>
          </w:p>
          <w:p w14:paraId="775CE591" w14:textId="77777777" w:rsidR="00E2105D" w:rsidRPr="00E2105D" w:rsidRDefault="00E2105D" w:rsidP="00BF3125">
            <w:pPr>
              <w:numPr>
                <w:ilvl w:val="0"/>
                <w:numId w:val="12"/>
              </w:numPr>
              <w:rPr>
                <w:rFonts w:ascii="Times" w:eastAsia="Batang" w:hAnsi="Times"/>
                <w:sz w:val="20"/>
                <w:szCs w:val="20"/>
                <w:lang w:eastAsia="x-none"/>
              </w:rPr>
            </w:pPr>
            <w:r w:rsidRPr="00E2105D">
              <w:rPr>
                <w:rFonts w:ascii="Times" w:eastAsia="Batang" w:hAnsi="Times" w:hint="eastAsia"/>
                <w:sz w:val="20"/>
                <w:szCs w:val="20"/>
                <w:lang w:eastAsia="x-none"/>
              </w:rPr>
              <w:t>UE is not expected to be configured with PDCCH monitoring in CSS(s) for more than what UE can monitor in terms of numbers of BDs/CCEs</w:t>
            </w:r>
          </w:p>
          <w:p w14:paraId="06CEBE30" w14:textId="77777777" w:rsidR="00573CD7" w:rsidRDefault="00573CD7" w:rsidP="00E2105D">
            <w:pPr>
              <w:overflowPunct w:val="0"/>
              <w:autoSpaceDE w:val="0"/>
              <w:autoSpaceDN w:val="0"/>
              <w:adjustRightInd w:val="0"/>
              <w:contextualSpacing/>
              <w:textAlignment w:val="baseline"/>
              <w:rPr>
                <w:rFonts w:eastAsia="宋体"/>
                <w:sz w:val="20"/>
                <w:szCs w:val="20"/>
                <w:lang w:eastAsia="ja-JP"/>
              </w:rPr>
            </w:pPr>
          </w:p>
          <w:p w14:paraId="4E0F269D" w14:textId="77777777" w:rsidR="00E2105D" w:rsidRPr="00E2105D" w:rsidRDefault="00E2105D" w:rsidP="00E2105D">
            <w:pPr>
              <w:ind w:left="720" w:hanging="720"/>
              <w:rPr>
                <w:rFonts w:ascii="Times" w:eastAsia="Batang" w:hAnsi="Times"/>
                <w:lang w:val="en-GB" w:eastAsia="x-none"/>
              </w:rPr>
            </w:pPr>
            <w:r w:rsidRPr="00E2105D">
              <w:rPr>
                <w:rFonts w:ascii="Times" w:eastAsia="Batang" w:hAnsi="Times"/>
                <w:sz w:val="20"/>
                <w:szCs w:val="20"/>
                <w:highlight w:val="green"/>
                <w:lang w:val="en-GB" w:eastAsia="x-none"/>
              </w:rPr>
              <w:t>Agreements</w:t>
            </w:r>
            <w:r w:rsidRPr="00E2105D">
              <w:rPr>
                <w:rFonts w:ascii="Times" w:eastAsia="Batang" w:hAnsi="Times"/>
                <w:lang w:val="en-GB" w:eastAsia="x-none"/>
              </w:rPr>
              <w:t>:</w:t>
            </w:r>
          </w:p>
          <w:p w14:paraId="3649420F" w14:textId="77777777" w:rsidR="00E2105D" w:rsidRPr="00E2105D" w:rsidRDefault="00E2105D" w:rsidP="00BF3125">
            <w:pPr>
              <w:numPr>
                <w:ilvl w:val="0"/>
                <w:numId w:val="14"/>
              </w:numPr>
              <w:rPr>
                <w:rFonts w:ascii="Times" w:eastAsia="Batang" w:hAnsi="Times"/>
                <w:sz w:val="20"/>
                <w:szCs w:val="20"/>
                <w:lang w:eastAsia="x-none"/>
              </w:rPr>
            </w:pPr>
            <w:r w:rsidRPr="00E2105D">
              <w:rPr>
                <w:rFonts w:ascii="Times" w:eastAsia="Batang" w:hAnsi="Times"/>
                <w:sz w:val="20"/>
                <w:szCs w:val="20"/>
                <w:lang w:eastAsia="x-none"/>
              </w:rPr>
              <w:t xml:space="preserve">Following </w:t>
            </w:r>
            <w:r w:rsidRPr="00E2105D">
              <w:rPr>
                <w:rFonts w:ascii="Times" w:eastAsia="Batang" w:hAnsi="Times"/>
                <w:sz w:val="20"/>
                <w:szCs w:val="20"/>
                <w:highlight w:val="darkYellow"/>
                <w:lang w:eastAsia="x-none"/>
              </w:rPr>
              <w:t xml:space="preserve">working assumption </w:t>
            </w:r>
            <w:r w:rsidRPr="00E2105D">
              <w:rPr>
                <w:rFonts w:ascii="Times" w:eastAsia="Batang" w:hAnsi="Times"/>
                <w:sz w:val="20"/>
                <w:szCs w:val="20"/>
                <w:lang w:eastAsia="x-none"/>
              </w:rPr>
              <w:t>is made:</w:t>
            </w:r>
          </w:p>
          <w:p w14:paraId="3377F7F1" w14:textId="77777777" w:rsidR="00E2105D" w:rsidRPr="00E2105D" w:rsidRDefault="00E2105D" w:rsidP="00BF3125">
            <w:pPr>
              <w:numPr>
                <w:ilvl w:val="1"/>
                <w:numId w:val="14"/>
              </w:numPr>
              <w:rPr>
                <w:rFonts w:ascii="Times" w:eastAsia="Batang" w:hAnsi="Times"/>
                <w:sz w:val="20"/>
                <w:szCs w:val="20"/>
                <w:lang w:eastAsia="x-none"/>
              </w:rPr>
            </w:pPr>
            <w:r w:rsidRPr="00E2105D">
              <w:rPr>
                <w:rFonts w:ascii="Times" w:eastAsia="Batang" w:hAnsi="Times"/>
                <w:sz w:val="20"/>
                <w:szCs w:val="20"/>
                <w:lang w:eastAsia="x-none"/>
              </w:rPr>
              <w:t>For a UE supporting CA with up to X DL-CCs with the same numerology with X &lt;= 4, maximum number of PDCCH blind decodes per slot the UE shall support is X*M, and;</w:t>
            </w:r>
          </w:p>
          <w:p w14:paraId="1C6F9EC3" w14:textId="77777777" w:rsidR="00E2105D" w:rsidRPr="00E2105D" w:rsidRDefault="00E2105D" w:rsidP="00BF3125">
            <w:pPr>
              <w:numPr>
                <w:ilvl w:val="1"/>
                <w:numId w:val="14"/>
              </w:numPr>
              <w:rPr>
                <w:rFonts w:ascii="Times" w:eastAsia="Batang" w:hAnsi="Times"/>
                <w:sz w:val="20"/>
                <w:szCs w:val="20"/>
                <w:lang w:eastAsia="x-none"/>
              </w:rPr>
            </w:pPr>
            <w:r w:rsidRPr="00E2105D">
              <w:rPr>
                <w:rFonts w:ascii="Times" w:eastAsia="Batang" w:hAnsi="Times"/>
                <w:sz w:val="20"/>
                <w:szCs w:val="20"/>
                <w:lang w:eastAsia="x-none"/>
              </w:rPr>
              <w:t>For a UE supporting CA with up to Y DL-CCs with the same numerology Y &gt; 4, maximum number of PDCCH blind decodes per slot the UE shall support is y*M, where;</w:t>
            </w:r>
          </w:p>
          <w:p w14:paraId="012A59E3" w14:textId="77777777" w:rsidR="00E2105D" w:rsidRPr="00E2105D" w:rsidRDefault="00E2105D" w:rsidP="00BF3125">
            <w:pPr>
              <w:numPr>
                <w:ilvl w:val="2"/>
                <w:numId w:val="14"/>
              </w:numPr>
              <w:rPr>
                <w:rFonts w:ascii="Times" w:eastAsia="Batang" w:hAnsi="Times"/>
                <w:sz w:val="20"/>
                <w:szCs w:val="20"/>
                <w:lang w:eastAsia="x-none"/>
              </w:rPr>
            </w:pPr>
            <w:r w:rsidRPr="00E2105D">
              <w:rPr>
                <w:rFonts w:ascii="Times" w:eastAsia="Batang" w:hAnsi="Times"/>
                <w:sz w:val="20"/>
                <w:szCs w:val="20"/>
                <w:lang w:eastAsia="x-none"/>
              </w:rPr>
              <w:t>M = {44, 36, 22, 20} for SCS = {15kHz, 30kHz, 60kHz, 120kHz}</w:t>
            </w:r>
          </w:p>
          <w:p w14:paraId="50C71209" w14:textId="77777777" w:rsidR="00E2105D" w:rsidRPr="00E2105D" w:rsidRDefault="00E2105D" w:rsidP="00BF3125">
            <w:pPr>
              <w:numPr>
                <w:ilvl w:val="2"/>
                <w:numId w:val="14"/>
              </w:numPr>
              <w:rPr>
                <w:rFonts w:ascii="Times" w:eastAsia="Batang" w:hAnsi="Times"/>
                <w:sz w:val="20"/>
                <w:szCs w:val="20"/>
                <w:lang w:eastAsia="x-none"/>
              </w:rPr>
            </w:pPr>
            <w:r w:rsidRPr="00E2105D">
              <w:rPr>
                <w:rFonts w:ascii="Times" w:eastAsia="Batang" w:hAnsi="Times"/>
                <w:sz w:val="20"/>
                <w:szCs w:val="20"/>
                <w:lang w:eastAsia="x-none"/>
              </w:rPr>
              <w:t>y is an integer from {4, …, 16} and is reported as UE capability to the network.</w:t>
            </w:r>
          </w:p>
          <w:p w14:paraId="000BC26F" w14:textId="77777777" w:rsidR="00E2105D" w:rsidRPr="00E2105D" w:rsidRDefault="00E2105D" w:rsidP="00BF3125">
            <w:pPr>
              <w:numPr>
                <w:ilvl w:val="1"/>
                <w:numId w:val="14"/>
              </w:numPr>
              <w:rPr>
                <w:rFonts w:ascii="Times" w:eastAsia="Batang" w:hAnsi="Times"/>
                <w:sz w:val="20"/>
                <w:szCs w:val="20"/>
                <w:lang w:eastAsia="x-none"/>
              </w:rPr>
            </w:pPr>
            <w:r w:rsidRPr="00E2105D">
              <w:rPr>
                <w:rFonts w:ascii="Times" w:eastAsia="Batang" w:hAnsi="Times"/>
                <w:sz w:val="20"/>
                <w:szCs w:val="20"/>
                <w:lang w:eastAsia="x-none"/>
              </w:rPr>
              <w:t>For a UE supporting CA with up to X DL-CCs with the same numerology with X &lt;= 4, maximum number of CCEs for channel estimation per slot the UE shall support is X*N, and;</w:t>
            </w:r>
          </w:p>
          <w:p w14:paraId="5E2ECF20" w14:textId="77777777" w:rsidR="00E2105D" w:rsidRPr="00E2105D" w:rsidRDefault="00E2105D" w:rsidP="00BF3125">
            <w:pPr>
              <w:numPr>
                <w:ilvl w:val="1"/>
                <w:numId w:val="14"/>
              </w:numPr>
              <w:rPr>
                <w:rFonts w:ascii="Times" w:eastAsia="Batang" w:hAnsi="Times"/>
                <w:sz w:val="20"/>
                <w:szCs w:val="20"/>
                <w:lang w:eastAsia="x-none"/>
              </w:rPr>
            </w:pPr>
            <w:r w:rsidRPr="00E2105D">
              <w:rPr>
                <w:rFonts w:ascii="Times" w:eastAsia="Batang" w:hAnsi="Times"/>
                <w:sz w:val="20"/>
                <w:szCs w:val="20"/>
                <w:lang w:eastAsia="x-none"/>
              </w:rPr>
              <w:t>For a UE supporting CA with up to Y DL-CCs with the same numerology with Y &gt; 4, maximum number of CCEs for channel estimation per slot the UE shall support is y*N, where;</w:t>
            </w:r>
          </w:p>
          <w:p w14:paraId="44CCDE4F" w14:textId="77777777" w:rsidR="00E2105D" w:rsidRPr="00E2105D" w:rsidRDefault="00E2105D" w:rsidP="00BF3125">
            <w:pPr>
              <w:numPr>
                <w:ilvl w:val="2"/>
                <w:numId w:val="14"/>
              </w:numPr>
              <w:rPr>
                <w:rFonts w:ascii="Times" w:eastAsia="Batang" w:hAnsi="Times"/>
                <w:sz w:val="20"/>
                <w:szCs w:val="20"/>
                <w:lang w:eastAsia="x-none"/>
              </w:rPr>
            </w:pPr>
            <w:r w:rsidRPr="00E2105D">
              <w:rPr>
                <w:rFonts w:ascii="Times" w:eastAsia="Batang" w:hAnsi="Times"/>
                <w:sz w:val="20"/>
                <w:szCs w:val="20"/>
                <w:lang w:eastAsia="x-none"/>
              </w:rPr>
              <w:t>N = {56, 56, 48, 32} for SCS = {15kHz, 30kHz, 60kHz, 120kHz}</w:t>
            </w:r>
          </w:p>
          <w:p w14:paraId="02796275" w14:textId="77777777" w:rsidR="00E2105D" w:rsidRPr="00E2105D" w:rsidRDefault="00E2105D" w:rsidP="00BF3125">
            <w:pPr>
              <w:numPr>
                <w:ilvl w:val="2"/>
                <w:numId w:val="14"/>
              </w:numPr>
              <w:rPr>
                <w:rFonts w:ascii="Times" w:eastAsia="Batang" w:hAnsi="Times"/>
                <w:sz w:val="20"/>
                <w:szCs w:val="20"/>
                <w:lang w:eastAsia="x-none"/>
              </w:rPr>
            </w:pPr>
            <w:r w:rsidRPr="00E2105D">
              <w:rPr>
                <w:rFonts w:ascii="Times" w:eastAsia="Batang" w:hAnsi="Times"/>
                <w:sz w:val="20"/>
                <w:szCs w:val="20"/>
                <w:lang w:eastAsia="x-none"/>
              </w:rPr>
              <w:t>y is an integer from {4, …, 16} and is reported as UE capability to the network.</w:t>
            </w:r>
          </w:p>
          <w:p w14:paraId="05C2C93F" w14:textId="77777777" w:rsidR="00E2105D" w:rsidRPr="00E2105D" w:rsidRDefault="00E2105D" w:rsidP="00E2105D">
            <w:pPr>
              <w:ind w:left="720" w:hanging="720"/>
              <w:rPr>
                <w:rFonts w:ascii="Times" w:eastAsia="Batang" w:hAnsi="Times"/>
                <w:sz w:val="20"/>
                <w:lang w:val="en-GB" w:eastAsia="x-none"/>
              </w:rPr>
            </w:pPr>
          </w:p>
          <w:p w14:paraId="1CAF25D8" w14:textId="77777777" w:rsidR="00E2105D" w:rsidRPr="00E2105D" w:rsidRDefault="00E2105D" w:rsidP="00E2105D">
            <w:pPr>
              <w:ind w:left="720" w:hanging="720"/>
              <w:rPr>
                <w:rFonts w:ascii="Times" w:eastAsia="Batang" w:hAnsi="Times"/>
                <w:sz w:val="20"/>
                <w:szCs w:val="20"/>
                <w:lang w:val="en-GB" w:eastAsia="x-none"/>
              </w:rPr>
            </w:pPr>
            <w:r w:rsidRPr="00E2105D">
              <w:rPr>
                <w:rFonts w:ascii="Times" w:eastAsia="Batang" w:hAnsi="Times"/>
                <w:sz w:val="20"/>
                <w:szCs w:val="20"/>
                <w:highlight w:val="green"/>
                <w:lang w:val="en-GB" w:eastAsia="x-none"/>
              </w:rPr>
              <w:t>Agreements</w:t>
            </w:r>
            <w:r w:rsidRPr="00E2105D">
              <w:rPr>
                <w:rFonts w:ascii="Times" w:eastAsia="Batang" w:hAnsi="Times"/>
                <w:sz w:val="20"/>
                <w:szCs w:val="20"/>
                <w:lang w:val="en-GB" w:eastAsia="x-none"/>
              </w:rPr>
              <w:t>:</w:t>
            </w:r>
          </w:p>
          <w:p w14:paraId="064BA388" w14:textId="77777777" w:rsidR="00E2105D" w:rsidRPr="00E2105D" w:rsidRDefault="00E2105D" w:rsidP="00BF3125">
            <w:pPr>
              <w:numPr>
                <w:ilvl w:val="0"/>
                <w:numId w:val="15"/>
              </w:numPr>
              <w:rPr>
                <w:rFonts w:ascii="Times" w:eastAsia="Batang" w:hAnsi="Times"/>
                <w:sz w:val="20"/>
                <w:szCs w:val="20"/>
                <w:lang w:val="en-GB" w:eastAsia="x-none"/>
              </w:rPr>
            </w:pPr>
            <w:r w:rsidRPr="00E2105D">
              <w:rPr>
                <w:rFonts w:ascii="Times" w:eastAsia="Batang" w:hAnsi="Times"/>
                <w:sz w:val="20"/>
                <w:szCs w:val="20"/>
                <w:lang w:val="en-GB" w:eastAsia="x-none"/>
              </w:rPr>
              <w:t>The working assumption as part of the agreements below is confirmed:</w:t>
            </w:r>
          </w:p>
          <w:p w14:paraId="1ECD5B5B" w14:textId="77777777" w:rsidR="00E2105D" w:rsidRPr="00E2105D" w:rsidRDefault="00E2105D" w:rsidP="00BF3125">
            <w:pPr>
              <w:numPr>
                <w:ilvl w:val="1"/>
                <w:numId w:val="15"/>
              </w:numPr>
              <w:rPr>
                <w:rFonts w:ascii="Times" w:eastAsia="Batang" w:hAnsi="Times"/>
                <w:sz w:val="20"/>
                <w:szCs w:val="20"/>
                <w:lang w:eastAsia="x-none"/>
              </w:rPr>
            </w:pPr>
            <w:r w:rsidRPr="00E2105D">
              <w:rPr>
                <w:rFonts w:ascii="Times" w:eastAsia="Batang" w:hAnsi="Times"/>
                <w:sz w:val="20"/>
                <w:szCs w:val="20"/>
                <w:lang w:eastAsia="x-none"/>
              </w:rPr>
              <w:t xml:space="preserve">Change </w:t>
            </w:r>
            <w:r w:rsidRPr="00E2105D">
              <w:rPr>
                <w:rFonts w:ascii="Times" w:eastAsia="Batang" w:hAnsi="Times"/>
                <w:i/>
                <w:iCs/>
                <w:sz w:val="20"/>
                <w:szCs w:val="20"/>
                <w:lang w:eastAsia="x-none"/>
              </w:rPr>
              <w:t>Y</w:t>
            </w:r>
            <w:proofErr w:type="gramStart"/>
            <w:r w:rsidRPr="00E2105D">
              <w:rPr>
                <w:rFonts w:ascii="Times" w:eastAsia="Batang" w:hAnsi="Times"/>
                <w:i/>
                <w:iCs/>
                <w:sz w:val="20"/>
                <w:szCs w:val="20"/>
                <w:lang w:eastAsia="x-none"/>
              </w:rPr>
              <w:t>_</w:t>
            </w:r>
            <w:r w:rsidRPr="00E2105D">
              <w:rPr>
                <w:rFonts w:ascii="Times" w:eastAsia="Batang" w:hAnsi="Times"/>
                <w:sz w:val="20"/>
                <w:szCs w:val="20"/>
                <w:lang w:eastAsia="x-none"/>
              </w:rPr>
              <w:t>{</w:t>
            </w:r>
            <w:proofErr w:type="gramEnd"/>
            <w:r w:rsidRPr="00E2105D">
              <w:rPr>
                <w:rFonts w:ascii="Times" w:eastAsia="Batang" w:hAnsi="Times"/>
                <w:sz w:val="20"/>
                <w:szCs w:val="20"/>
                <w:lang w:eastAsia="x-none"/>
              </w:rPr>
              <w:t xml:space="preserve">p, </w:t>
            </w:r>
            <w:proofErr w:type="spellStart"/>
            <w:r w:rsidRPr="00E2105D">
              <w:rPr>
                <w:rFonts w:ascii="Times" w:eastAsia="Batang" w:hAnsi="Times"/>
                <w:sz w:val="20"/>
                <w:szCs w:val="20"/>
                <w:lang w:eastAsia="x-none"/>
              </w:rPr>
              <w:t>k</w:t>
            </w:r>
            <w:r w:rsidRPr="00E2105D">
              <w:rPr>
                <w:rFonts w:ascii="Times" w:eastAsia="Batang" w:hAnsi="Times"/>
                <w:sz w:val="20"/>
                <w:szCs w:val="20"/>
                <w:vertAlign w:val="subscript"/>
                <w:lang w:eastAsia="x-none"/>
              </w:rPr>
              <w:t>p</w:t>
            </w:r>
            <w:proofErr w:type="spellEnd"/>
            <w:r w:rsidRPr="00E2105D">
              <w:rPr>
                <w:rFonts w:ascii="Times" w:eastAsia="Batang" w:hAnsi="Times"/>
                <w:sz w:val="20"/>
                <w:szCs w:val="20"/>
                <w:vertAlign w:val="subscript"/>
                <w:lang w:eastAsia="x-none"/>
              </w:rPr>
              <w:t>}</w:t>
            </w:r>
            <w:r w:rsidRPr="00E2105D">
              <w:rPr>
                <w:rFonts w:ascii="Times" w:eastAsia="Batang" w:hAnsi="Times"/>
                <w:sz w:val="20"/>
                <w:szCs w:val="20"/>
                <w:lang w:eastAsia="x-none"/>
              </w:rPr>
              <w:t xml:space="preserve"> to Y_{p,</w:t>
            </w:r>
            <w:r w:rsidRPr="00E2105D">
              <w:rPr>
                <w:rFonts w:ascii="Times" w:eastAsia="Batang" w:hAnsi="Times"/>
                <w:i/>
                <w:iCs/>
                <w:sz w:val="20"/>
                <w:szCs w:val="20"/>
                <w:lang w:eastAsia="x-none"/>
              </w:rPr>
              <w:t xml:space="preserve"> </w:t>
            </w:r>
            <w:proofErr w:type="spellStart"/>
            <w:r w:rsidRPr="00E2105D">
              <w:rPr>
                <w:rFonts w:ascii="Times" w:eastAsia="Batang" w:hAnsi="Times"/>
                <w:i/>
                <w:iCs/>
                <w:sz w:val="20"/>
                <w:szCs w:val="20"/>
                <w:lang w:eastAsia="x-none"/>
              </w:rPr>
              <w:t>n</w:t>
            </w:r>
            <w:r w:rsidRPr="00E2105D">
              <w:rPr>
                <w:rFonts w:ascii="Times" w:eastAsia="Batang" w:hAnsi="Times"/>
                <w:sz w:val="20"/>
                <w:szCs w:val="20"/>
                <w:vertAlign w:val="subscript"/>
                <w:lang w:eastAsia="x-none"/>
              </w:rPr>
              <w:t>s,f</w:t>
            </w:r>
            <w:proofErr w:type="spellEnd"/>
            <w:r w:rsidRPr="00E2105D">
              <w:rPr>
                <w:rFonts w:ascii="Times" w:eastAsia="Batang" w:hAnsi="Times"/>
                <w:sz w:val="20"/>
                <w:szCs w:val="20"/>
                <w:vertAlign w:val="superscript"/>
                <w:lang w:eastAsia="x-none"/>
              </w:rPr>
              <w:sym w:font="Symbol" w:char="F06D"/>
            </w:r>
            <w:r w:rsidRPr="00E2105D">
              <w:rPr>
                <w:rFonts w:ascii="Times" w:eastAsia="Batang" w:hAnsi="Times"/>
                <w:sz w:val="20"/>
                <w:szCs w:val="20"/>
                <w:lang w:eastAsia="x-none"/>
              </w:rPr>
              <w:t xml:space="preserve"> }  in the search space hashing function in subclause 10.1 of 38.213, where the index </w:t>
            </w:r>
            <w:proofErr w:type="spellStart"/>
            <w:r w:rsidRPr="00E2105D">
              <w:rPr>
                <w:rFonts w:ascii="Times" w:eastAsia="Batang" w:hAnsi="Times"/>
                <w:i/>
                <w:iCs/>
                <w:sz w:val="20"/>
                <w:szCs w:val="20"/>
                <w:lang w:eastAsia="x-none"/>
              </w:rPr>
              <w:t>n</w:t>
            </w:r>
            <w:r w:rsidRPr="00E2105D">
              <w:rPr>
                <w:rFonts w:ascii="Times" w:eastAsia="Batang" w:hAnsi="Times"/>
                <w:sz w:val="20"/>
                <w:szCs w:val="20"/>
                <w:vertAlign w:val="subscript"/>
                <w:lang w:eastAsia="x-none"/>
              </w:rPr>
              <w:t>s,f</w:t>
            </w:r>
            <w:proofErr w:type="spellEnd"/>
            <w:r w:rsidRPr="00E2105D">
              <w:rPr>
                <w:rFonts w:ascii="Times" w:eastAsia="Batang" w:hAnsi="Times"/>
                <w:sz w:val="20"/>
                <w:szCs w:val="20"/>
                <w:vertAlign w:val="superscript"/>
                <w:lang w:eastAsia="x-none"/>
              </w:rPr>
              <w:sym w:font="Symbol" w:char="F06D"/>
            </w:r>
            <w:r w:rsidRPr="00E2105D">
              <w:rPr>
                <w:rFonts w:ascii="Times" w:eastAsia="Batang" w:hAnsi="Times"/>
                <w:sz w:val="20"/>
                <w:szCs w:val="20"/>
                <w:lang w:eastAsia="x-none"/>
              </w:rPr>
              <w:t xml:space="preserve">  is the slot number.</w:t>
            </w:r>
          </w:p>
          <w:p w14:paraId="47368411" w14:textId="77777777" w:rsidR="00E2105D" w:rsidRPr="00E2105D" w:rsidRDefault="00E2105D" w:rsidP="00BF3125">
            <w:pPr>
              <w:numPr>
                <w:ilvl w:val="2"/>
                <w:numId w:val="15"/>
              </w:numPr>
              <w:rPr>
                <w:rFonts w:ascii="Times" w:eastAsia="Batang" w:hAnsi="Times"/>
                <w:sz w:val="20"/>
                <w:szCs w:val="20"/>
                <w:lang w:eastAsia="x-none"/>
              </w:rPr>
            </w:pPr>
            <w:r w:rsidRPr="00E2105D">
              <w:rPr>
                <w:rFonts w:ascii="Times" w:eastAsia="Batang" w:hAnsi="Times"/>
                <w:sz w:val="20"/>
                <w:szCs w:val="20"/>
                <w:lang w:eastAsia="x-none"/>
              </w:rPr>
              <w:t>(Working assumption) The reset of the update is per radio frame</w:t>
            </w:r>
          </w:p>
          <w:p w14:paraId="117565BF" w14:textId="77777777" w:rsidR="00E2105D" w:rsidRPr="00E2105D" w:rsidRDefault="00E2105D" w:rsidP="00E2105D">
            <w:pPr>
              <w:ind w:left="720" w:hanging="720"/>
              <w:rPr>
                <w:rFonts w:ascii="Times" w:eastAsia="Batang" w:hAnsi="Times"/>
                <w:sz w:val="20"/>
                <w:szCs w:val="20"/>
                <w:lang w:val="en-GB" w:eastAsia="x-none"/>
              </w:rPr>
            </w:pPr>
            <w:r w:rsidRPr="00E2105D">
              <w:rPr>
                <w:rFonts w:ascii="Times" w:eastAsia="Batang" w:hAnsi="Times"/>
                <w:sz w:val="20"/>
                <w:szCs w:val="20"/>
                <w:highlight w:val="green"/>
                <w:lang w:val="en-GB" w:eastAsia="x-none"/>
              </w:rPr>
              <w:t>Agreements</w:t>
            </w:r>
            <w:r w:rsidRPr="00E2105D">
              <w:rPr>
                <w:rFonts w:ascii="Times" w:eastAsia="Batang" w:hAnsi="Times"/>
                <w:sz w:val="20"/>
                <w:szCs w:val="20"/>
                <w:lang w:val="en-GB" w:eastAsia="x-none"/>
              </w:rPr>
              <w:t>:</w:t>
            </w:r>
          </w:p>
          <w:p w14:paraId="5FCCF8D9" w14:textId="77777777" w:rsidR="00E2105D" w:rsidRPr="00E2105D" w:rsidRDefault="00E2105D" w:rsidP="00BF3125">
            <w:pPr>
              <w:numPr>
                <w:ilvl w:val="0"/>
                <w:numId w:val="16"/>
              </w:numPr>
              <w:rPr>
                <w:rFonts w:ascii="Times" w:eastAsia="Batang" w:hAnsi="Times"/>
                <w:sz w:val="20"/>
                <w:szCs w:val="20"/>
                <w:lang w:eastAsia="x-none"/>
              </w:rPr>
            </w:pPr>
            <w:r w:rsidRPr="00E2105D">
              <w:rPr>
                <w:rFonts w:ascii="Times" w:eastAsia="Batang" w:hAnsi="Times"/>
                <w:sz w:val="20"/>
                <w:szCs w:val="20"/>
                <w:lang w:eastAsia="x-none"/>
              </w:rPr>
              <w:t>A UE is not expected to be configured to monitor PDCCH across a slot boundary.</w:t>
            </w:r>
          </w:p>
          <w:p w14:paraId="557379F8" w14:textId="77777777" w:rsidR="00E2105D" w:rsidRPr="00E2105D" w:rsidRDefault="00E2105D" w:rsidP="00E2105D">
            <w:pPr>
              <w:ind w:left="720" w:hanging="720"/>
              <w:rPr>
                <w:rFonts w:ascii="Times" w:eastAsia="Batang" w:hAnsi="Times"/>
                <w:sz w:val="20"/>
                <w:lang w:val="en-GB" w:eastAsia="x-none"/>
              </w:rPr>
            </w:pPr>
          </w:p>
          <w:p w14:paraId="4A1AF077" w14:textId="77777777" w:rsidR="00E2105D" w:rsidRPr="00E2105D" w:rsidRDefault="00E2105D" w:rsidP="00E2105D">
            <w:pPr>
              <w:ind w:left="720" w:hanging="720"/>
              <w:rPr>
                <w:rFonts w:ascii="Times" w:eastAsia="Batang" w:hAnsi="Times"/>
                <w:sz w:val="20"/>
                <w:szCs w:val="20"/>
                <w:highlight w:val="darkYellow"/>
                <w:lang w:eastAsia="x-none"/>
              </w:rPr>
            </w:pPr>
            <w:r w:rsidRPr="00E2105D">
              <w:rPr>
                <w:rFonts w:ascii="Times" w:eastAsia="Batang" w:hAnsi="Times"/>
                <w:sz w:val="20"/>
                <w:szCs w:val="20"/>
                <w:highlight w:val="darkYellow"/>
                <w:lang w:val="en-GB" w:eastAsia="x-none"/>
              </w:rPr>
              <w:t>W</w:t>
            </w:r>
            <w:proofErr w:type="spellStart"/>
            <w:r w:rsidRPr="00E2105D">
              <w:rPr>
                <w:rFonts w:ascii="Times" w:eastAsia="Batang" w:hAnsi="Times"/>
                <w:sz w:val="20"/>
                <w:szCs w:val="20"/>
                <w:highlight w:val="darkYellow"/>
                <w:lang w:eastAsia="x-none"/>
              </w:rPr>
              <w:t>orking</w:t>
            </w:r>
            <w:proofErr w:type="spellEnd"/>
            <w:r w:rsidRPr="00E2105D">
              <w:rPr>
                <w:rFonts w:ascii="Times" w:eastAsia="Batang" w:hAnsi="Times"/>
                <w:sz w:val="20"/>
                <w:szCs w:val="20"/>
                <w:highlight w:val="darkYellow"/>
                <w:lang w:eastAsia="x-none"/>
              </w:rPr>
              <w:t xml:space="preserve"> assumption:</w:t>
            </w:r>
          </w:p>
          <w:p w14:paraId="0687E91D" w14:textId="77777777" w:rsidR="00E2105D" w:rsidRPr="00E2105D" w:rsidRDefault="00E2105D" w:rsidP="00BF3125">
            <w:pPr>
              <w:numPr>
                <w:ilvl w:val="0"/>
                <w:numId w:val="17"/>
              </w:numPr>
              <w:rPr>
                <w:rFonts w:ascii="Times" w:eastAsia="Batang" w:hAnsi="Times"/>
                <w:sz w:val="20"/>
                <w:szCs w:val="20"/>
                <w:lang w:eastAsia="x-none"/>
              </w:rPr>
            </w:pPr>
            <w:r w:rsidRPr="00E2105D">
              <w:rPr>
                <w:rFonts w:ascii="Times" w:eastAsia="Batang" w:hAnsi="Times"/>
                <w:sz w:val="20"/>
                <w:szCs w:val="20"/>
                <w:lang w:eastAsia="x-none"/>
              </w:rPr>
              <w:t xml:space="preserve">For a common search space configured with </w:t>
            </w:r>
            <w:r w:rsidRPr="00E2105D">
              <w:rPr>
                <w:rFonts w:ascii="Times" w:eastAsia="Batang" w:hAnsi="Times"/>
                <w:i/>
                <w:iCs/>
                <w:sz w:val="20"/>
                <w:szCs w:val="20"/>
                <w:lang w:eastAsia="x-none"/>
              </w:rPr>
              <w:t>RMSI-PDCCH-Config</w:t>
            </w:r>
            <w:r w:rsidRPr="00E2105D">
              <w:rPr>
                <w:rFonts w:ascii="Times" w:eastAsia="Batang" w:hAnsi="Times"/>
                <w:sz w:val="20"/>
                <w:szCs w:val="20"/>
                <w:lang w:eastAsia="x-none"/>
              </w:rPr>
              <w:t xml:space="preserve">, </w:t>
            </w:r>
            <w:proofErr w:type="spellStart"/>
            <w:r w:rsidRPr="00E2105D">
              <w:rPr>
                <w:rFonts w:ascii="Times" w:eastAsia="Batang" w:hAnsi="Times"/>
                <w:i/>
                <w:iCs/>
                <w:sz w:val="20"/>
                <w:szCs w:val="20"/>
                <w:lang w:eastAsia="x-none"/>
              </w:rPr>
              <w:t>osi-searchSpace</w:t>
            </w:r>
            <w:proofErr w:type="spellEnd"/>
            <w:r w:rsidRPr="00E2105D">
              <w:rPr>
                <w:rFonts w:ascii="Times" w:eastAsia="Batang" w:hAnsi="Times"/>
                <w:sz w:val="20"/>
                <w:szCs w:val="20"/>
                <w:lang w:eastAsia="x-none"/>
              </w:rPr>
              <w:t xml:space="preserve">, </w:t>
            </w:r>
            <w:r w:rsidRPr="00E2105D">
              <w:rPr>
                <w:rFonts w:ascii="Times" w:eastAsia="Batang" w:hAnsi="Times"/>
                <w:i/>
                <w:iCs/>
                <w:sz w:val="20"/>
                <w:szCs w:val="20"/>
                <w:lang w:eastAsia="x-none"/>
              </w:rPr>
              <w:t>paging-</w:t>
            </w:r>
            <w:proofErr w:type="spellStart"/>
            <w:r w:rsidRPr="00E2105D">
              <w:rPr>
                <w:rFonts w:ascii="Times" w:eastAsia="Batang" w:hAnsi="Times"/>
                <w:i/>
                <w:iCs/>
                <w:sz w:val="20"/>
                <w:szCs w:val="20"/>
                <w:lang w:eastAsia="x-none"/>
              </w:rPr>
              <w:t>searchSpace</w:t>
            </w:r>
            <w:proofErr w:type="spellEnd"/>
            <w:r w:rsidRPr="00E2105D">
              <w:rPr>
                <w:rFonts w:ascii="Times" w:eastAsia="Batang" w:hAnsi="Times"/>
                <w:sz w:val="20"/>
                <w:szCs w:val="20"/>
                <w:lang w:eastAsia="x-none"/>
              </w:rPr>
              <w:t xml:space="preserve">, and </w:t>
            </w:r>
            <w:r w:rsidRPr="00E2105D">
              <w:rPr>
                <w:rFonts w:ascii="Times" w:eastAsia="Batang" w:hAnsi="Times"/>
                <w:i/>
                <w:iCs/>
                <w:sz w:val="20"/>
                <w:szCs w:val="20"/>
                <w:lang w:eastAsia="x-none"/>
              </w:rPr>
              <w:t>ra-</w:t>
            </w:r>
            <w:proofErr w:type="spellStart"/>
            <w:r w:rsidRPr="00E2105D">
              <w:rPr>
                <w:rFonts w:ascii="Times" w:eastAsia="Batang" w:hAnsi="Times"/>
                <w:i/>
                <w:iCs/>
                <w:sz w:val="20"/>
                <w:szCs w:val="20"/>
                <w:lang w:eastAsia="x-none"/>
              </w:rPr>
              <w:t>searchSpace</w:t>
            </w:r>
            <w:proofErr w:type="spellEnd"/>
            <w:r w:rsidRPr="00E2105D">
              <w:rPr>
                <w:rFonts w:ascii="Times" w:eastAsia="Batang" w:hAnsi="Times"/>
                <w:sz w:val="20"/>
                <w:szCs w:val="20"/>
                <w:lang w:eastAsia="x-none"/>
              </w:rPr>
              <w:t>, DCI format 0_0/1_0 with C-RNTI is monitored in non-DRX occasions after C-RNTI is available.</w:t>
            </w:r>
          </w:p>
          <w:p w14:paraId="2706B5E2" w14:textId="77777777" w:rsidR="00E2105D" w:rsidRPr="00E2105D" w:rsidRDefault="00E2105D" w:rsidP="00BF3125">
            <w:pPr>
              <w:numPr>
                <w:ilvl w:val="0"/>
                <w:numId w:val="17"/>
              </w:numPr>
              <w:rPr>
                <w:rFonts w:ascii="Times" w:eastAsia="Batang" w:hAnsi="Times"/>
                <w:sz w:val="20"/>
                <w:szCs w:val="20"/>
                <w:lang w:eastAsia="x-none"/>
              </w:rPr>
            </w:pPr>
            <w:r w:rsidRPr="00E2105D">
              <w:rPr>
                <w:rFonts w:ascii="Times" w:eastAsia="Batang" w:hAnsi="Times"/>
                <w:sz w:val="20"/>
                <w:szCs w:val="20"/>
                <w:lang w:eastAsia="x-none"/>
              </w:rPr>
              <w:t xml:space="preserve">For a common search space configured with </w:t>
            </w:r>
            <w:r w:rsidRPr="00E2105D">
              <w:rPr>
                <w:rFonts w:ascii="Times" w:eastAsia="Batang" w:hAnsi="Times"/>
                <w:i/>
                <w:iCs/>
                <w:sz w:val="20"/>
                <w:szCs w:val="20"/>
                <w:lang w:eastAsia="x-none"/>
              </w:rPr>
              <w:t>RMSI-PDCCH-Config</w:t>
            </w:r>
            <w:r w:rsidRPr="00E2105D">
              <w:rPr>
                <w:rFonts w:ascii="Times" w:eastAsia="Batang" w:hAnsi="Times"/>
                <w:sz w:val="20"/>
                <w:szCs w:val="20"/>
                <w:lang w:eastAsia="x-none"/>
              </w:rPr>
              <w:t xml:space="preserve">, </w:t>
            </w:r>
            <w:proofErr w:type="spellStart"/>
            <w:r w:rsidRPr="00E2105D">
              <w:rPr>
                <w:rFonts w:ascii="Times" w:eastAsia="Batang" w:hAnsi="Times"/>
                <w:i/>
                <w:iCs/>
                <w:sz w:val="20"/>
                <w:szCs w:val="20"/>
                <w:lang w:eastAsia="x-none"/>
              </w:rPr>
              <w:t>osi-searchSpace</w:t>
            </w:r>
            <w:proofErr w:type="spellEnd"/>
            <w:r w:rsidRPr="00E2105D">
              <w:rPr>
                <w:rFonts w:ascii="Times" w:eastAsia="Batang" w:hAnsi="Times"/>
                <w:sz w:val="20"/>
                <w:szCs w:val="20"/>
                <w:lang w:eastAsia="x-none"/>
              </w:rPr>
              <w:t xml:space="preserve">, </w:t>
            </w:r>
            <w:r w:rsidRPr="00E2105D">
              <w:rPr>
                <w:rFonts w:ascii="Times" w:eastAsia="Batang" w:hAnsi="Times"/>
                <w:i/>
                <w:iCs/>
                <w:sz w:val="20"/>
                <w:szCs w:val="20"/>
                <w:lang w:eastAsia="x-none"/>
              </w:rPr>
              <w:t>paging-</w:t>
            </w:r>
            <w:proofErr w:type="spellStart"/>
            <w:r w:rsidRPr="00E2105D">
              <w:rPr>
                <w:rFonts w:ascii="Times" w:eastAsia="Batang" w:hAnsi="Times"/>
                <w:i/>
                <w:iCs/>
                <w:sz w:val="20"/>
                <w:szCs w:val="20"/>
                <w:lang w:eastAsia="x-none"/>
              </w:rPr>
              <w:t>searchSpace</w:t>
            </w:r>
            <w:proofErr w:type="spellEnd"/>
            <w:r w:rsidRPr="00E2105D">
              <w:rPr>
                <w:rFonts w:ascii="Times" w:eastAsia="Batang" w:hAnsi="Times"/>
                <w:sz w:val="20"/>
                <w:szCs w:val="20"/>
                <w:lang w:eastAsia="x-none"/>
              </w:rPr>
              <w:t xml:space="preserve">, and </w:t>
            </w:r>
            <w:r w:rsidRPr="00E2105D">
              <w:rPr>
                <w:rFonts w:ascii="Times" w:eastAsia="Batang" w:hAnsi="Times"/>
                <w:i/>
                <w:iCs/>
                <w:sz w:val="20"/>
                <w:szCs w:val="20"/>
                <w:lang w:eastAsia="x-none"/>
              </w:rPr>
              <w:t>ra-</w:t>
            </w:r>
            <w:proofErr w:type="spellStart"/>
            <w:r w:rsidRPr="00E2105D">
              <w:rPr>
                <w:rFonts w:ascii="Times" w:eastAsia="Batang" w:hAnsi="Times"/>
                <w:i/>
                <w:iCs/>
                <w:sz w:val="20"/>
                <w:szCs w:val="20"/>
                <w:lang w:eastAsia="x-none"/>
              </w:rPr>
              <w:t>searchSpace</w:t>
            </w:r>
            <w:proofErr w:type="spellEnd"/>
            <w:r w:rsidRPr="00E2105D">
              <w:rPr>
                <w:rFonts w:ascii="Times" w:eastAsia="Batang" w:hAnsi="Times"/>
                <w:sz w:val="20"/>
                <w:szCs w:val="20"/>
                <w:lang w:eastAsia="x-none"/>
              </w:rPr>
              <w:t>, DCI format 0_0/1_0 with CS-RNTI is monitored in non-DRX occasions after CS-RNTI is available.</w:t>
            </w:r>
          </w:p>
          <w:p w14:paraId="477C695B" w14:textId="77777777" w:rsidR="00E2105D" w:rsidRPr="00E2105D" w:rsidRDefault="00E2105D" w:rsidP="00E2105D">
            <w:pPr>
              <w:ind w:left="720" w:hanging="720"/>
              <w:rPr>
                <w:rFonts w:ascii="Times" w:eastAsia="Batang" w:hAnsi="Times"/>
                <w:sz w:val="20"/>
                <w:lang w:val="en-GB" w:eastAsia="x-none"/>
              </w:rPr>
            </w:pPr>
          </w:p>
          <w:p w14:paraId="0AE2A220" w14:textId="77777777" w:rsidR="00E2105D" w:rsidRPr="00E2105D" w:rsidRDefault="00E2105D" w:rsidP="00E2105D">
            <w:pPr>
              <w:ind w:left="720" w:hanging="720"/>
              <w:rPr>
                <w:rFonts w:ascii="Times" w:eastAsia="Batang" w:hAnsi="Times"/>
                <w:sz w:val="20"/>
                <w:szCs w:val="20"/>
                <w:lang w:val="en-GB" w:eastAsia="x-none"/>
              </w:rPr>
            </w:pPr>
            <w:r w:rsidRPr="00E2105D">
              <w:rPr>
                <w:rFonts w:ascii="Times" w:eastAsia="Batang" w:hAnsi="Times"/>
                <w:sz w:val="20"/>
                <w:szCs w:val="20"/>
                <w:highlight w:val="green"/>
                <w:lang w:val="en-GB" w:eastAsia="x-none"/>
              </w:rPr>
              <w:t>Agreements</w:t>
            </w:r>
            <w:r w:rsidRPr="00E2105D">
              <w:rPr>
                <w:rFonts w:ascii="Times" w:eastAsia="Batang" w:hAnsi="Times"/>
                <w:sz w:val="20"/>
                <w:szCs w:val="20"/>
                <w:lang w:val="en-GB" w:eastAsia="x-none"/>
              </w:rPr>
              <w:t>:</w:t>
            </w:r>
          </w:p>
          <w:p w14:paraId="337265D7" w14:textId="77777777" w:rsidR="00E2105D" w:rsidRPr="00E2105D" w:rsidRDefault="00E2105D" w:rsidP="00BF3125">
            <w:pPr>
              <w:numPr>
                <w:ilvl w:val="0"/>
                <w:numId w:val="18"/>
              </w:numPr>
              <w:rPr>
                <w:rFonts w:ascii="Times" w:eastAsia="Batang" w:hAnsi="Times"/>
                <w:sz w:val="20"/>
                <w:szCs w:val="20"/>
                <w:lang w:eastAsia="x-none"/>
              </w:rPr>
            </w:pPr>
            <w:r w:rsidRPr="00E2105D">
              <w:rPr>
                <w:rFonts w:ascii="Times" w:eastAsia="Batang" w:hAnsi="Times"/>
                <w:sz w:val="20"/>
                <w:szCs w:val="20"/>
                <w:lang w:eastAsia="x-none"/>
              </w:rPr>
              <w:t>Following is to be clarified in 213:</w:t>
            </w:r>
          </w:p>
          <w:p w14:paraId="46B9B622" w14:textId="77777777" w:rsidR="00E2105D" w:rsidRPr="00E2105D" w:rsidRDefault="00E2105D" w:rsidP="00BF3125">
            <w:pPr>
              <w:numPr>
                <w:ilvl w:val="1"/>
                <w:numId w:val="18"/>
              </w:numPr>
              <w:rPr>
                <w:rFonts w:ascii="Times" w:eastAsia="Batang" w:hAnsi="Times"/>
                <w:sz w:val="20"/>
                <w:szCs w:val="20"/>
                <w:lang w:eastAsia="x-none"/>
              </w:rPr>
            </w:pPr>
            <w:r w:rsidRPr="00E2105D">
              <w:rPr>
                <w:rFonts w:ascii="Times" w:eastAsia="Batang" w:hAnsi="Times"/>
                <w:sz w:val="20"/>
                <w:szCs w:val="20"/>
                <w:lang w:eastAsia="x-none"/>
              </w:rPr>
              <w:t xml:space="preserve">Type0-CSS is configured by </w:t>
            </w:r>
            <w:r w:rsidRPr="00E2105D">
              <w:rPr>
                <w:rFonts w:ascii="Times" w:eastAsia="Batang" w:hAnsi="Times"/>
                <w:i/>
                <w:iCs/>
                <w:sz w:val="20"/>
                <w:szCs w:val="20"/>
                <w:lang w:eastAsia="x-none"/>
              </w:rPr>
              <w:t>RMSI-PDCCH-Config</w:t>
            </w:r>
            <w:r w:rsidRPr="00E2105D">
              <w:rPr>
                <w:rFonts w:ascii="Times" w:eastAsia="Batang" w:hAnsi="Times"/>
                <w:sz w:val="20"/>
                <w:szCs w:val="20"/>
                <w:lang w:eastAsia="x-none"/>
              </w:rPr>
              <w:t xml:space="preserve"> provided by </w:t>
            </w:r>
            <w:r w:rsidRPr="00E2105D">
              <w:rPr>
                <w:rFonts w:ascii="Times" w:eastAsia="Batang" w:hAnsi="Times"/>
                <w:i/>
                <w:iCs/>
                <w:sz w:val="20"/>
                <w:szCs w:val="20"/>
                <w:lang w:eastAsia="x-none"/>
              </w:rPr>
              <w:t>MIB</w:t>
            </w:r>
            <w:r w:rsidRPr="00E2105D">
              <w:rPr>
                <w:rFonts w:ascii="Times" w:eastAsia="Batang" w:hAnsi="Times"/>
                <w:sz w:val="20"/>
                <w:szCs w:val="20"/>
                <w:lang w:eastAsia="x-none"/>
              </w:rPr>
              <w:t xml:space="preserve"> or is configured by </w:t>
            </w:r>
            <w:r w:rsidRPr="00E2105D">
              <w:rPr>
                <w:rFonts w:ascii="Times" w:eastAsia="Batang" w:hAnsi="Times"/>
                <w:i/>
                <w:iCs/>
                <w:sz w:val="20"/>
                <w:szCs w:val="20"/>
                <w:lang w:eastAsia="x-none"/>
              </w:rPr>
              <w:t>searchSpace-SIB1</w:t>
            </w:r>
            <w:r w:rsidRPr="00E2105D">
              <w:rPr>
                <w:rFonts w:ascii="Times" w:eastAsia="Batang" w:hAnsi="Times"/>
                <w:sz w:val="20"/>
                <w:szCs w:val="20"/>
                <w:lang w:eastAsia="x-none"/>
              </w:rPr>
              <w:t xml:space="preserve"> provided by </w:t>
            </w:r>
            <w:r w:rsidRPr="00E2105D">
              <w:rPr>
                <w:rFonts w:ascii="Times" w:eastAsia="Batang" w:hAnsi="Times"/>
                <w:i/>
                <w:iCs/>
                <w:sz w:val="20"/>
                <w:szCs w:val="20"/>
                <w:lang w:eastAsia="x-none"/>
              </w:rPr>
              <w:t>PDCCH-</w:t>
            </w:r>
            <w:proofErr w:type="spellStart"/>
            <w:r w:rsidRPr="00E2105D">
              <w:rPr>
                <w:rFonts w:ascii="Times" w:eastAsia="Batang" w:hAnsi="Times"/>
                <w:i/>
                <w:iCs/>
                <w:sz w:val="20"/>
                <w:szCs w:val="20"/>
                <w:lang w:eastAsia="x-none"/>
              </w:rPr>
              <w:t>ConfigCommon</w:t>
            </w:r>
            <w:proofErr w:type="spellEnd"/>
          </w:p>
          <w:p w14:paraId="5D8D05B3" w14:textId="77777777" w:rsidR="00E2105D" w:rsidRPr="00E2105D" w:rsidRDefault="00E2105D" w:rsidP="00BF3125">
            <w:pPr>
              <w:numPr>
                <w:ilvl w:val="1"/>
                <w:numId w:val="18"/>
              </w:numPr>
              <w:rPr>
                <w:rFonts w:ascii="Times" w:eastAsia="Batang" w:hAnsi="Times"/>
                <w:sz w:val="20"/>
                <w:szCs w:val="20"/>
                <w:lang w:eastAsia="x-none"/>
              </w:rPr>
            </w:pPr>
            <w:r w:rsidRPr="00E2105D">
              <w:rPr>
                <w:rFonts w:ascii="Times" w:eastAsia="Batang" w:hAnsi="Times"/>
                <w:sz w:val="20"/>
                <w:szCs w:val="20"/>
                <w:lang w:eastAsia="x-none"/>
              </w:rPr>
              <w:t xml:space="preserve">Type0A-CSS is configured by </w:t>
            </w:r>
            <w:proofErr w:type="spellStart"/>
            <w:r w:rsidRPr="00E2105D">
              <w:rPr>
                <w:rFonts w:ascii="Times" w:eastAsia="Batang" w:hAnsi="Times"/>
                <w:i/>
                <w:iCs/>
                <w:sz w:val="20"/>
                <w:szCs w:val="20"/>
                <w:lang w:eastAsia="x-none"/>
              </w:rPr>
              <w:t>searchSpace</w:t>
            </w:r>
            <w:proofErr w:type="spellEnd"/>
            <w:r w:rsidRPr="00E2105D">
              <w:rPr>
                <w:rFonts w:ascii="Times" w:eastAsia="Batang" w:hAnsi="Times"/>
                <w:i/>
                <w:iCs/>
                <w:sz w:val="20"/>
                <w:szCs w:val="20"/>
                <w:lang w:eastAsia="x-none"/>
              </w:rPr>
              <w:t>-OSI</w:t>
            </w:r>
            <w:r w:rsidRPr="00E2105D">
              <w:rPr>
                <w:rFonts w:ascii="Times" w:eastAsia="Batang" w:hAnsi="Times"/>
                <w:sz w:val="20"/>
                <w:szCs w:val="20"/>
                <w:lang w:eastAsia="x-none"/>
              </w:rPr>
              <w:t xml:space="preserve"> provided by </w:t>
            </w:r>
            <w:r w:rsidRPr="00E2105D">
              <w:rPr>
                <w:rFonts w:ascii="Times" w:eastAsia="Batang" w:hAnsi="Times"/>
                <w:i/>
                <w:iCs/>
                <w:sz w:val="20"/>
                <w:szCs w:val="20"/>
                <w:lang w:eastAsia="x-none"/>
              </w:rPr>
              <w:t>PDCCH-</w:t>
            </w:r>
            <w:proofErr w:type="spellStart"/>
            <w:r w:rsidRPr="00E2105D">
              <w:rPr>
                <w:rFonts w:ascii="Times" w:eastAsia="Batang" w:hAnsi="Times"/>
                <w:i/>
                <w:iCs/>
                <w:sz w:val="20"/>
                <w:szCs w:val="20"/>
                <w:lang w:eastAsia="x-none"/>
              </w:rPr>
              <w:t>ConfigCommon</w:t>
            </w:r>
            <w:proofErr w:type="spellEnd"/>
          </w:p>
          <w:p w14:paraId="06208B95" w14:textId="77777777" w:rsidR="00E2105D" w:rsidRPr="00E2105D" w:rsidRDefault="00E2105D" w:rsidP="00BF3125">
            <w:pPr>
              <w:numPr>
                <w:ilvl w:val="1"/>
                <w:numId w:val="18"/>
              </w:numPr>
              <w:rPr>
                <w:rFonts w:ascii="Times" w:eastAsia="Batang" w:hAnsi="Times"/>
                <w:sz w:val="20"/>
                <w:szCs w:val="20"/>
                <w:lang w:eastAsia="x-none"/>
              </w:rPr>
            </w:pPr>
            <w:r w:rsidRPr="00E2105D">
              <w:rPr>
                <w:rFonts w:ascii="Times" w:eastAsia="Batang" w:hAnsi="Times"/>
                <w:sz w:val="20"/>
                <w:szCs w:val="20"/>
                <w:lang w:eastAsia="x-none"/>
              </w:rPr>
              <w:t xml:space="preserve">Type1-CSS is configured by </w:t>
            </w:r>
            <w:r w:rsidRPr="00E2105D">
              <w:rPr>
                <w:rFonts w:ascii="Times" w:eastAsia="Batang" w:hAnsi="Times"/>
                <w:i/>
                <w:iCs/>
                <w:sz w:val="20"/>
                <w:szCs w:val="20"/>
                <w:lang w:eastAsia="x-none"/>
              </w:rPr>
              <w:t>ra-</w:t>
            </w:r>
            <w:proofErr w:type="spellStart"/>
            <w:r w:rsidRPr="00E2105D">
              <w:rPr>
                <w:rFonts w:ascii="Times" w:eastAsia="Batang" w:hAnsi="Times"/>
                <w:i/>
                <w:iCs/>
                <w:sz w:val="20"/>
                <w:szCs w:val="20"/>
                <w:lang w:eastAsia="x-none"/>
              </w:rPr>
              <w:t>SearchSpace</w:t>
            </w:r>
            <w:proofErr w:type="spellEnd"/>
            <w:r w:rsidRPr="00E2105D">
              <w:rPr>
                <w:rFonts w:ascii="Times" w:eastAsia="Batang" w:hAnsi="Times"/>
                <w:sz w:val="20"/>
                <w:szCs w:val="20"/>
                <w:lang w:eastAsia="x-none"/>
              </w:rPr>
              <w:t xml:space="preserve"> provided by </w:t>
            </w:r>
            <w:r w:rsidRPr="00E2105D">
              <w:rPr>
                <w:rFonts w:ascii="Times" w:eastAsia="Batang" w:hAnsi="Times"/>
                <w:i/>
                <w:iCs/>
                <w:sz w:val="20"/>
                <w:szCs w:val="20"/>
                <w:lang w:eastAsia="x-none"/>
              </w:rPr>
              <w:t>PDCCH-</w:t>
            </w:r>
            <w:proofErr w:type="spellStart"/>
            <w:r w:rsidRPr="00E2105D">
              <w:rPr>
                <w:rFonts w:ascii="Times" w:eastAsia="Batang" w:hAnsi="Times"/>
                <w:i/>
                <w:iCs/>
                <w:sz w:val="20"/>
                <w:szCs w:val="20"/>
                <w:lang w:eastAsia="x-none"/>
              </w:rPr>
              <w:t>ConfigCommon</w:t>
            </w:r>
            <w:proofErr w:type="spellEnd"/>
          </w:p>
          <w:p w14:paraId="299787A8" w14:textId="77777777" w:rsidR="00E2105D" w:rsidRPr="00E2105D" w:rsidRDefault="00E2105D" w:rsidP="00BF3125">
            <w:pPr>
              <w:numPr>
                <w:ilvl w:val="1"/>
                <w:numId w:val="18"/>
              </w:numPr>
              <w:rPr>
                <w:rFonts w:ascii="Times" w:eastAsia="Batang" w:hAnsi="Times"/>
                <w:sz w:val="20"/>
                <w:szCs w:val="20"/>
                <w:lang w:eastAsia="x-none"/>
              </w:rPr>
            </w:pPr>
            <w:r w:rsidRPr="00E2105D">
              <w:rPr>
                <w:rFonts w:ascii="Times" w:eastAsia="Batang" w:hAnsi="Times"/>
                <w:sz w:val="20"/>
                <w:szCs w:val="20"/>
                <w:lang w:eastAsia="x-none"/>
              </w:rPr>
              <w:lastRenderedPageBreak/>
              <w:t xml:space="preserve">Type2-CSS is configured by </w:t>
            </w:r>
            <w:proofErr w:type="spellStart"/>
            <w:r w:rsidRPr="00E2105D">
              <w:rPr>
                <w:rFonts w:ascii="Times" w:eastAsia="Batang" w:hAnsi="Times"/>
                <w:i/>
                <w:iCs/>
                <w:sz w:val="20"/>
                <w:szCs w:val="20"/>
                <w:lang w:eastAsia="x-none"/>
              </w:rPr>
              <w:t>pagingSearchSpace</w:t>
            </w:r>
            <w:proofErr w:type="spellEnd"/>
            <w:r w:rsidRPr="00E2105D">
              <w:rPr>
                <w:rFonts w:ascii="Times" w:eastAsia="Batang" w:hAnsi="Times"/>
                <w:sz w:val="20"/>
                <w:szCs w:val="20"/>
                <w:lang w:eastAsia="x-none"/>
              </w:rPr>
              <w:t xml:space="preserve"> provided by </w:t>
            </w:r>
            <w:r w:rsidRPr="00E2105D">
              <w:rPr>
                <w:rFonts w:ascii="Times" w:eastAsia="Batang" w:hAnsi="Times"/>
                <w:i/>
                <w:iCs/>
                <w:sz w:val="20"/>
                <w:szCs w:val="20"/>
                <w:lang w:eastAsia="x-none"/>
              </w:rPr>
              <w:t>PDCCH-</w:t>
            </w:r>
            <w:proofErr w:type="spellStart"/>
            <w:r w:rsidRPr="00E2105D">
              <w:rPr>
                <w:rFonts w:ascii="Times" w:eastAsia="Batang" w:hAnsi="Times"/>
                <w:i/>
                <w:iCs/>
                <w:sz w:val="20"/>
                <w:szCs w:val="20"/>
                <w:lang w:eastAsia="x-none"/>
              </w:rPr>
              <w:t>ConfigCommon</w:t>
            </w:r>
            <w:proofErr w:type="spellEnd"/>
          </w:p>
          <w:p w14:paraId="353BF82C" w14:textId="77777777" w:rsidR="00E2105D" w:rsidRPr="00E2105D" w:rsidRDefault="00E2105D" w:rsidP="00BF3125">
            <w:pPr>
              <w:numPr>
                <w:ilvl w:val="1"/>
                <w:numId w:val="18"/>
              </w:numPr>
              <w:rPr>
                <w:rFonts w:ascii="Times" w:eastAsia="Batang" w:hAnsi="Times"/>
                <w:sz w:val="20"/>
                <w:szCs w:val="20"/>
                <w:lang w:eastAsia="x-none"/>
              </w:rPr>
            </w:pPr>
            <w:r w:rsidRPr="00E2105D">
              <w:rPr>
                <w:rFonts w:ascii="Times" w:eastAsia="Batang" w:hAnsi="Times"/>
                <w:sz w:val="20"/>
                <w:szCs w:val="20"/>
                <w:lang w:eastAsia="x-none"/>
              </w:rPr>
              <w:t xml:space="preserve">Type3-CSS is configured by a </w:t>
            </w:r>
            <w:proofErr w:type="spellStart"/>
            <w:r w:rsidRPr="00E2105D">
              <w:rPr>
                <w:rFonts w:ascii="Times" w:eastAsia="Batang" w:hAnsi="Times"/>
                <w:i/>
                <w:iCs/>
                <w:sz w:val="20"/>
                <w:szCs w:val="20"/>
                <w:lang w:eastAsia="x-none"/>
              </w:rPr>
              <w:t>SearchSpace</w:t>
            </w:r>
            <w:proofErr w:type="spellEnd"/>
            <w:r w:rsidRPr="00E2105D">
              <w:rPr>
                <w:rFonts w:ascii="Times" w:eastAsia="Batang" w:hAnsi="Times"/>
                <w:sz w:val="20"/>
                <w:szCs w:val="20"/>
                <w:lang w:eastAsia="x-none"/>
              </w:rPr>
              <w:t xml:space="preserve"> with the </w:t>
            </w:r>
            <w:proofErr w:type="spellStart"/>
            <w:r w:rsidRPr="00E2105D">
              <w:rPr>
                <w:rFonts w:ascii="Times" w:eastAsia="Batang" w:hAnsi="Times"/>
                <w:i/>
                <w:iCs/>
                <w:sz w:val="20"/>
                <w:szCs w:val="20"/>
                <w:lang w:eastAsia="x-none"/>
              </w:rPr>
              <w:t>searchSpaceType</w:t>
            </w:r>
            <w:proofErr w:type="spellEnd"/>
            <w:r w:rsidRPr="00E2105D">
              <w:rPr>
                <w:rFonts w:ascii="Times" w:eastAsia="Batang" w:hAnsi="Times"/>
                <w:sz w:val="20"/>
                <w:szCs w:val="20"/>
                <w:lang w:eastAsia="x-none"/>
              </w:rPr>
              <w:t xml:space="preserve"> “</w:t>
            </w:r>
            <w:r w:rsidRPr="00E2105D">
              <w:rPr>
                <w:rFonts w:ascii="Times" w:eastAsia="Batang" w:hAnsi="Times"/>
                <w:i/>
                <w:iCs/>
                <w:sz w:val="20"/>
                <w:szCs w:val="20"/>
                <w:lang w:eastAsia="x-none"/>
              </w:rPr>
              <w:t>common</w:t>
            </w:r>
            <w:r w:rsidRPr="00E2105D">
              <w:rPr>
                <w:rFonts w:ascii="Times" w:eastAsia="Batang" w:hAnsi="Times"/>
                <w:sz w:val="20"/>
                <w:szCs w:val="20"/>
                <w:lang w:eastAsia="x-none"/>
              </w:rPr>
              <w:t xml:space="preserve">” provided by </w:t>
            </w:r>
            <w:r w:rsidRPr="00E2105D">
              <w:rPr>
                <w:rFonts w:ascii="Times" w:eastAsia="Batang" w:hAnsi="Times"/>
                <w:i/>
                <w:iCs/>
                <w:sz w:val="20"/>
                <w:szCs w:val="20"/>
                <w:lang w:eastAsia="x-none"/>
              </w:rPr>
              <w:t>PDCCH-Config</w:t>
            </w:r>
          </w:p>
          <w:p w14:paraId="58AC760B" w14:textId="77777777" w:rsidR="00E2105D" w:rsidRPr="00E2105D" w:rsidRDefault="00E2105D" w:rsidP="00E2105D">
            <w:pPr>
              <w:ind w:left="720" w:hanging="720"/>
              <w:rPr>
                <w:rFonts w:ascii="Times" w:eastAsia="Batang" w:hAnsi="Times"/>
                <w:sz w:val="20"/>
                <w:lang w:val="en-GB" w:eastAsia="x-none"/>
              </w:rPr>
            </w:pPr>
          </w:p>
          <w:p w14:paraId="6B395777" w14:textId="77777777" w:rsidR="00E2105D" w:rsidRPr="00E2105D" w:rsidRDefault="00E2105D" w:rsidP="00E2105D">
            <w:pPr>
              <w:ind w:left="720" w:hanging="720"/>
              <w:rPr>
                <w:rFonts w:ascii="Times" w:eastAsia="Batang" w:hAnsi="Times"/>
                <w:sz w:val="20"/>
                <w:szCs w:val="20"/>
                <w:highlight w:val="darkYellow"/>
                <w:lang w:val="en-GB" w:eastAsia="x-none"/>
              </w:rPr>
            </w:pPr>
            <w:r w:rsidRPr="00E2105D">
              <w:rPr>
                <w:rFonts w:ascii="Times" w:eastAsia="Batang" w:hAnsi="Times"/>
                <w:sz w:val="20"/>
                <w:szCs w:val="20"/>
                <w:highlight w:val="darkYellow"/>
                <w:lang w:val="en-GB" w:eastAsia="x-none"/>
              </w:rPr>
              <w:t>Working assumption:</w:t>
            </w:r>
          </w:p>
          <w:p w14:paraId="11DD5769" w14:textId="77777777" w:rsidR="00E2105D" w:rsidRPr="00E2105D" w:rsidRDefault="00E2105D" w:rsidP="00BF3125">
            <w:pPr>
              <w:numPr>
                <w:ilvl w:val="0"/>
                <w:numId w:val="11"/>
              </w:numPr>
              <w:rPr>
                <w:rFonts w:ascii="Times" w:eastAsia="Batang" w:hAnsi="Times"/>
                <w:sz w:val="20"/>
                <w:szCs w:val="20"/>
                <w:lang w:eastAsia="x-none"/>
              </w:rPr>
            </w:pPr>
            <w:r w:rsidRPr="00E2105D">
              <w:rPr>
                <w:rFonts w:ascii="Times" w:eastAsia="Batang" w:hAnsi="Times"/>
                <w:sz w:val="20"/>
                <w:szCs w:val="20"/>
                <w:lang w:eastAsia="x-none"/>
              </w:rPr>
              <w:t xml:space="preserve">At least for Case 1-1 and Case 1-2, map all candidates of </w:t>
            </w:r>
            <w:proofErr w:type="gramStart"/>
            <w:r w:rsidRPr="00E2105D">
              <w:rPr>
                <w:rFonts w:ascii="Times" w:eastAsia="Batang" w:hAnsi="Times"/>
                <w:sz w:val="20"/>
                <w:szCs w:val="20"/>
                <w:lang w:eastAsia="x-none"/>
              </w:rPr>
              <w:t>USS  search</w:t>
            </w:r>
            <w:proofErr w:type="gramEnd"/>
            <w:r w:rsidRPr="00E2105D">
              <w:rPr>
                <w:rFonts w:ascii="Times" w:eastAsia="Batang" w:hAnsi="Times"/>
                <w:sz w:val="20"/>
                <w:szCs w:val="20"/>
                <w:lang w:eastAsia="x-none"/>
              </w:rPr>
              <w:t xml:space="preserve">-space-set with lower SS set ID before candidates of USS with higher ID </w:t>
            </w:r>
          </w:p>
          <w:p w14:paraId="736F0F43" w14:textId="77777777" w:rsidR="00E2105D" w:rsidRPr="00E2105D" w:rsidRDefault="00E2105D" w:rsidP="00BF3125">
            <w:pPr>
              <w:numPr>
                <w:ilvl w:val="1"/>
                <w:numId w:val="11"/>
              </w:numPr>
              <w:rPr>
                <w:rFonts w:ascii="Times" w:eastAsia="Batang" w:hAnsi="Times"/>
                <w:sz w:val="20"/>
                <w:szCs w:val="20"/>
                <w:lang w:eastAsia="x-none"/>
              </w:rPr>
            </w:pPr>
            <w:r w:rsidRPr="00E2105D">
              <w:rPr>
                <w:rFonts w:ascii="Times" w:eastAsia="Batang" w:hAnsi="Times"/>
                <w:sz w:val="20"/>
                <w:szCs w:val="20"/>
                <w:lang w:eastAsia="x-none"/>
              </w:rPr>
              <w:t>If all candidates in a SS set can’t be mapped, any candidates in the SS set and in any subsequent SS sets are dropped (not mapped)</w:t>
            </w:r>
          </w:p>
          <w:p w14:paraId="06A97F6B" w14:textId="77777777" w:rsidR="00E2105D" w:rsidRPr="00E2105D" w:rsidRDefault="00E2105D" w:rsidP="00BF3125">
            <w:pPr>
              <w:numPr>
                <w:ilvl w:val="0"/>
                <w:numId w:val="11"/>
              </w:numPr>
              <w:rPr>
                <w:rFonts w:ascii="Times" w:eastAsia="Batang" w:hAnsi="Times"/>
                <w:sz w:val="20"/>
                <w:szCs w:val="20"/>
                <w:lang w:eastAsia="x-none"/>
              </w:rPr>
            </w:pPr>
            <w:r w:rsidRPr="00E2105D">
              <w:rPr>
                <w:rFonts w:ascii="Times" w:eastAsia="Batang" w:hAnsi="Times"/>
                <w:sz w:val="20"/>
                <w:szCs w:val="20"/>
                <w:lang w:eastAsia="x-none"/>
              </w:rPr>
              <w:t xml:space="preserve">Case 2 FFS </w:t>
            </w:r>
          </w:p>
          <w:p w14:paraId="3ABB26A6" w14:textId="29C507F3" w:rsidR="00E2105D" w:rsidRPr="00203CE9" w:rsidRDefault="00E2105D" w:rsidP="00E2105D">
            <w:pPr>
              <w:overflowPunct w:val="0"/>
              <w:autoSpaceDE w:val="0"/>
              <w:autoSpaceDN w:val="0"/>
              <w:adjustRightInd w:val="0"/>
              <w:contextualSpacing/>
              <w:textAlignment w:val="baseline"/>
              <w:rPr>
                <w:rFonts w:eastAsia="宋体"/>
                <w:sz w:val="20"/>
                <w:szCs w:val="20"/>
                <w:lang w:eastAsia="ja-JP"/>
              </w:rPr>
            </w:pPr>
          </w:p>
        </w:tc>
      </w:tr>
    </w:tbl>
    <w:p w14:paraId="4D6E5D11" w14:textId="79A175CD" w:rsidR="00573CD7" w:rsidRPr="00203CE9" w:rsidRDefault="00573CD7" w:rsidP="00573CD7">
      <w:pPr>
        <w:pStyle w:val="a0"/>
        <w:spacing w:before="120"/>
        <w:rPr>
          <w:rFonts w:eastAsiaTheme="minorEastAsia"/>
          <w:lang w:eastAsia="zh-CN"/>
        </w:rPr>
      </w:pPr>
      <w:r w:rsidRPr="00203CE9">
        <w:rPr>
          <w:rFonts w:eastAsiaTheme="minorEastAsia"/>
          <w:lang w:eastAsia="zh-CN"/>
        </w:rPr>
        <w:lastRenderedPageBreak/>
        <w:t xml:space="preserve">In this contribution, we discuss </w:t>
      </w:r>
      <w:r w:rsidR="00E2105D">
        <w:rPr>
          <w:rFonts w:eastAsiaTheme="minorEastAsia"/>
          <w:lang w:eastAsia="zh-CN"/>
        </w:rPr>
        <w:t>some</w:t>
      </w:r>
      <w:r w:rsidRPr="00203CE9">
        <w:rPr>
          <w:rFonts w:eastAsiaTheme="minorEastAsia"/>
          <w:lang w:eastAsia="zh-CN"/>
        </w:rPr>
        <w:t xml:space="preserve"> remaining issues regarding PDCCH search space </w:t>
      </w:r>
      <w:proofErr w:type="gramStart"/>
      <w:r w:rsidR="00E2105D">
        <w:rPr>
          <w:rFonts w:eastAsiaTheme="minorEastAsia"/>
          <w:lang w:eastAsia="zh-CN"/>
        </w:rPr>
        <w:t>design</w:t>
      </w:r>
      <w:r w:rsidRPr="00203CE9">
        <w:rPr>
          <w:rFonts w:eastAsiaTheme="minorEastAsia"/>
          <w:lang w:eastAsia="zh-CN"/>
        </w:rPr>
        <w:t xml:space="preserve">, </w:t>
      </w:r>
      <w:r w:rsidR="00703B2B">
        <w:rPr>
          <w:rFonts w:eastAsiaTheme="minorEastAsia"/>
          <w:lang w:eastAsia="zh-CN"/>
        </w:rPr>
        <w:t>and</w:t>
      </w:r>
      <w:proofErr w:type="gramEnd"/>
      <w:r w:rsidR="00703B2B">
        <w:rPr>
          <w:rFonts w:eastAsiaTheme="minorEastAsia"/>
          <w:lang w:eastAsia="zh-CN"/>
        </w:rPr>
        <w:t xml:space="preserve"> provide text proposal for correction of TS 38.213.</w:t>
      </w:r>
    </w:p>
    <w:p w14:paraId="5488B269" w14:textId="1ACF08CD" w:rsidR="00902326" w:rsidRPr="00203CE9" w:rsidRDefault="00573CD7" w:rsidP="003E3CF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sidRPr="00203CE9">
        <w:rPr>
          <w:rFonts w:ascii="Arial" w:eastAsia="宋体" w:hAnsi="Arial" w:cs="Times New Roman"/>
          <w:b w:val="0"/>
          <w:bCs w:val="0"/>
          <w:kern w:val="0"/>
          <w:sz w:val="36"/>
          <w:szCs w:val="20"/>
          <w:lang w:eastAsia="zh-CN"/>
        </w:rPr>
        <w:t>PDCCH candidate mapping rules</w:t>
      </w:r>
    </w:p>
    <w:p w14:paraId="449AC7D0" w14:textId="372D7ED8" w:rsidR="000051DF" w:rsidRDefault="00E2105D" w:rsidP="00383C2D">
      <w:pPr>
        <w:pStyle w:val="a0"/>
        <w:spacing w:before="120"/>
        <w:rPr>
          <w:rFonts w:eastAsiaTheme="minorEastAsia"/>
          <w:lang w:eastAsia="zh-CN"/>
        </w:rPr>
      </w:pPr>
      <w:r>
        <w:rPr>
          <w:rFonts w:eastAsiaTheme="minorEastAsia"/>
          <w:lang w:eastAsia="zh-CN"/>
        </w:rPr>
        <w:t>It has been agreed that the mapping rule should always prioritize the candidate of CSS over that of USS</w:t>
      </w:r>
      <w:r w:rsidR="006701F7">
        <w:rPr>
          <w:rFonts w:eastAsiaTheme="minorEastAsia"/>
          <w:lang w:eastAsia="zh-CN"/>
        </w:rPr>
        <w:t>, and the candidates of CSS are always mapped</w:t>
      </w:r>
      <w:r>
        <w:rPr>
          <w:rFonts w:eastAsiaTheme="minorEastAsia"/>
          <w:lang w:eastAsia="zh-CN"/>
        </w:rPr>
        <w:t xml:space="preserve">. In the case of multiple </w:t>
      </w:r>
      <w:r w:rsidR="009C74BB">
        <w:rPr>
          <w:rFonts w:eastAsiaTheme="minorEastAsia"/>
          <w:lang w:eastAsia="zh-CN"/>
        </w:rPr>
        <w:t xml:space="preserve">Case 1-1/1-2 </w:t>
      </w:r>
      <w:r>
        <w:rPr>
          <w:rFonts w:eastAsiaTheme="minorEastAsia"/>
          <w:lang w:eastAsia="zh-CN"/>
        </w:rPr>
        <w:t>USS</w:t>
      </w:r>
      <w:r w:rsidR="006701F7">
        <w:rPr>
          <w:rFonts w:eastAsiaTheme="minorEastAsia"/>
          <w:lang w:eastAsia="zh-CN"/>
        </w:rPr>
        <w:t xml:space="preserve"> set</w:t>
      </w:r>
      <w:r>
        <w:rPr>
          <w:rFonts w:eastAsiaTheme="minorEastAsia"/>
          <w:lang w:eastAsia="zh-CN"/>
        </w:rPr>
        <w:t>s within a slot, the mapping</w:t>
      </w:r>
      <w:r w:rsidR="006701F7">
        <w:rPr>
          <w:rFonts w:eastAsiaTheme="minorEastAsia"/>
          <w:lang w:eastAsia="zh-CN"/>
        </w:rPr>
        <w:t xml:space="preserve"> of USS sets</w:t>
      </w:r>
      <w:r>
        <w:rPr>
          <w:rFonts w:eastAsiaTheme="minorEastAsia"/>
          <w:lang w:eastAsia="zh-CN"/>
        </w:rPr>
        <w:t xml:space="preserve"> is based on the search space set ID. </w:t>
      </w:r>
      <w:r w:rsidR="000051DF">
        <w:rPr>
          <w:rFonts w:eastAsiaTheme="minorEastAsia"/>
          <w:lang w:eastAsia="zh-CN"/>
        </w:rPr>
        <w:t>Once any of</w:t>
      </w:r>
      <w:r w:rsidR="000051DF">
        <w:rPr>
          <w:rFonts w:eastAsia="Batang"/>
          <w:szCs w:val="20"/>
          <w:lang w:eastAsia="x-none"/>
        </w:rPr>
        <w:t xml:space="preserve"> the</w:t>
      </w:r>
      <w:r w:rsidR="000051DF" w:rsidRPr="00E2105D">
        <w:rPr>
          <w:rFonts w:eastAsia="Batang"/>
          <w:szCs w:val="20"/>
          <w:lang w:eastAsia="x-none"/>
        </w:rPr>
        <w:t xml:space="preserve"> candidates in a </w:t>
      </w:r>
      <w:r w:rsidR="000051DF">
        <w:rPr>
          <w:rFonts w:eastAsia="Batang"/>
          <w:szCs w:val="20"/>
          <w:lang w:eastAsia="x-none"/>
        </w:rPr>
        <w:t>U</w:t>
      </w:r>
      <w:r w:rsidR="000051DF" w:rsidRPr="00E2105D">
        <w:rPr>
          <w:rFonts w:eastAsia="Batang"/>
          <w:szCs w:val="20"/>
          <w:lang w:eastAsia="x-none"/>
        </w:rPr>
        <w:t>SS set can</w:t>
      </w:r>
      <w:r w:rsidR="000051DF">
        <w:rPr>
          <w:rFonts w:eastAsia="Batang"/>
          <w:szCs w:val="20"/>
          <w:lang w:eastAsia="x-none"/>
        </w:rPr>
        <w:t>not</w:t>
      </w:r>
      <w:r w:rsidR="000051DF" w:rsidRPr="00E2105D">
        <w:rPr>
          <w:rFonts w:eastAsia="Batang"/>
          <w:szCs w:val="20"/>
          <w:lang w:eastAsia="x-none"/>
        </w:rPr>
        <w:t xml:space="preserve"> be mapped, </w:t>
      </w:r>
      <w:r w:rsidR="000051DF">
        <w:rPr>
          <w:rFonts w:eastAsia="Batang"/>
          <w:szCs w:val="20"/>
          <w:lang w:eastAsia="x-none"/>
        </w:rPr>
        <w:t>the whole U</w:t>
      </w:r>
      <w:r w:rsidR="000051DF" w:rsidRPr="00E2105D">
        <w:rPr>
          <w:rFonts w:eastAsia="Batang"/>
          <w:szCs w:val="20"/>
          <w:lang w:eastAsia="x-none"/>
        </w:rPr>
        <w:t xml:space="preserve">SS set and any subsequent </w:t>
      </w:r>
      <w:r w:rsidR="000051DF">
        <w:rPr>
          <w:rFonts w:eastAsia="Batang"/>
          <w:szCs w:val="20"/>
          <w:lang w:eastAsia="x-none"/>
        </w:rPr>
        <w:t xml:space="preserve">USS sets are dropped. In other words, overbooking between USS sets of Case 1-1/1-2 is not allowed. Although it cannot fully </w:t>
      </w:r>
      <w:r w:rsidR="00BD15E1">
        <w:rPr>
          <w:rFonts w:eastAsia="Batang"/>
          <w:szCs w:val="20"/>
          <w:lang w:eastAsia="x-none"/>
        </w:rPr>
        <w:t>exploit</w:t>
      </w:r>
      <w:r w:rsidR="000051DF">
        <w:rPr>
          <w:rFonts w:eastAsia="Batang"/>
          <w:szCs w:val="20"/>
          <w:lang w:eastAsia="x-none"/>
        </w:rPr>
        <w:t xml:space="preserve"> the PDCCH candidates for scheduling, it simplifies the UE implementation.</w:t>
      </w:r>
    </w:p>
    <w:p w14:paraId="4026A17A" w14:textId="499BAA42" w:rsidR="009A1773" w:rsidRDefault="00E2105D" w:rsidP="00383C2D">
      <w:pPr>
        <w:pStyle w:val="a0"/>
        <w:spacing w:before="120"/>
        <w:rPr>
          <w:rFonts w:eastAsiaTheme="minorEastAsia"/>
          <w:lang w:eastAsia="zh-CN"/>
        </w:rPr>
      </w:pPr>
      <w:r>
        <w:rPr>
          <w:rFonts w:eastAsiaTheme="minorEastAsia"/>
          <w:lang w:eastAsia="zh-CN"/>
        </w:rPr>
        <w:t xml:space="preserve">On the other hand, the mapping rule </w:t>
      </w:r>
      <w:r w:rsidR="000051DF">
        <w:rPr>
          <w:rFonts w:eastAsiaTheme="minorEastAsia"/>
          <w:lang w:eastAsia="zh-CN"/>
        </w:rPr>
        <w:t>for USS sets if at least one of them is a</w:t>
      </w:r>
      <w:r>
        <w:rPr>
          <w:rFonts w:eastAsiaTheme="minorEastAsia"/>
          <w:lang w:eastAsia="zh-CN"/>
        </w:rPr>
        <w:t xml:space="preserve"> Case-2</w:t>
      </w:r>
      <w:r w:rsidR="000051DF">
        <w:rPr>
          <w:rFonts w:eastAsiaTheme="minorEastAsia"/>
          <w:lang w:eastAsia="zh-CN"/>
        </w:rPr>
        <w:t xml:space="preserve"> set</w:t>
      </w:r>
      <w:r>
        <w:rPr>
          <w:rFonts w:eastAsiaTheme="minorEastAsia"/>
          <w:lang w:eastAsia="zh-CN"/>
        </w:rPr>
        <w:t xml:space="preserve">, </w:t>
      </w:r>
      <w:r w:rsidR="00BD15E1">
        <w:rPr>
          <w:rFonts w:eastAsiaTheme="minorEastAsia"/>
          <w:lang w:eastAsia="zh-CN"/>
        </w:rPr>
        <w:t xml:space="preserve">has </w:t>
      </w:r>
      <w:r>
        <w:rPr>
          <w:rFonts w:eastAsiaTheme="minorEastAsia"/>
          <w:lang w:eastAsia="zh-CN"/>
        </w:rPr>
        <w:t>not</w:t>
      </w:r>
      <w:r w:rsidR="00BD15E1">
        <w:rPr>
          <w:rFonts w:eastAsiaTheme="minorEastAsia"/>
          <w:lang w:eastAsia="zh-CN"/>
        </w:rPr>
        <w:t xml:space="preserve"> been</w:t>
      </w:r>
      <w:r>
        <w:rPr>
          <w:rFonts w:eastAsiaTheme="minorEastAsia"/>
          <w:lang w:eastAsia="zh-CN"/>
        </w:rPr>
        <w:t xml:space="preserve"> decided yet.</w:t>
      </w:r>
      <w:r w:rsidR="000051DF">
        <w:rPr>
          <w:rFonts w:eastAsiaTheme="minorEastAsia"/>
          <w:lang w:eastAsia="zh-CN"/>
        </w:rPr>
        <w:t xml:space="preserve"> It</w:t>
      </w:r>
      <w:r w:rsidR="003229F6">
        <w:rPr>
          <w:rFonts w:eastAsiaTheme="minorEastAsia"/>
          <w:lang w:eastAsia="zh-CN"/>
        </w:rPr>
        <w:t xml:space="preserve"> would be too </w:t>
      </w:r>
      <w:r w:rsidR="00ED34B9">
        <w:rPr>
          <w:rFonts w:eastAsiaTheme="minorEastAsia"/>
          <w:lang w:eastAsia="zh-CN"/>
        </w:rPr>
        <w:t>restrictive if overbooking of USS sets were not supported. The maximum number of blind decoding and channel estimations for Case-2 is same as that of Case 1-</w:t>
      </w:r>
      <w:r w:rsidR="00684EE7">
        <w:rPr>
          <w:rFonts w:eastAsiaTheme="minorEastAsia"/>
          <w:lang w:eastAsia="zh-CN"/>
        </w:rPr>
        <w:t xml:space="preserve">1; </w:t>
      </w:r>
      <w:r w:rsidR="00BD15E1">
        <w:rPr>
          <w:rFonts w:eastAsiaTheme="minorEastAsia"/>
          <w:lang w:eastAsia="zh-CN"/>
        </w:rPr>
        <w:t>but unfortunately</w:t>
      </w:r>
      <w:r w:rsidR="00684EE7">
        <w:rPr>
          <w:rFonts w:eastAsiaTheme="minorEastAsia"/>
          <w:lang w:eastAsia="zh-CN"/>
        </w:rPr>
        <w:t>,</w:t>
      </w:r>
      <w:r w:rsidR="00ED34B9">
        <w:rPr>
          <w:rFonts w:eastAsiaTheme="minorEastAsia"/>
          <w:lang w:eastAsia="zh-CN"/>
        </w:rPr>
        <w:t xml:space="preserve"> the number of candidate monitoring occasions can be significantly larger than that of Case 1-1. </w:t>
      </w:r>
      <w:r w:rsidR="00BD15E1">
        <w:rPr>
          <w:rFonts w:eastAsiaTheme="minorEastAsia"/>
          <w:lang w:eastAsia="zh-CN"/>
        </w:rPr>
        <w:t>Consequently, i</w:t>
      </w:r>
      <w:r w:rsidR="00684EE7">
        <w:rPr>
          <w:rFonts w:eastAsiaTheme="minorEastAsia"/>
          <w:lang w:eastAsia="zh-CN"/>
        </w:rPr>
        <w:t xml:space="preserve">t means that a Case-2 USS set may easily reach the upper limit of either blind decoding or channel </w:t>
      </w:r>
      <w:r w:rsidR="00BD15E1">
        <w:rPr>
          <w:rFonts w:eastAsiaTheme="minorEastAsia"/>
          <w:lang w:eastAsia="zh-CN"/>
        </w:rPr>
        <w:t>estimations and</w:t>
      </w:r>
      <w:r w:rsidR="00684EE7">
        <w:rPr>
          <w:rFonts w:eastAsiaTheme="minorEastAsia"/>
          <w:lang w:eastAsia="zh-CN"/>
        </w:rPr>
        <w:t xml:space="preserve"> being dropped according to the mapping rule. </w:t>
      </w:r>
      <w:r w:rsidR="009A1773">
        <w:rPr>
          <w:rFonts w:eastAsiaTheme="minorEastAsia"/>
          <w:lang w:eastAsia="zh-CN"/>
        </w:rPr>
        <w:t>For example, assuming that in a BWP with 30 kHz SCS, a UE is configured with a CSS set and a Case-2 USS set. T</w:t>
      </w:r>
      <w:r w:rsidR="009A1773">
        <w:t>he CSS set then consume</w:t>
      </w:r>
      <w:r w:rsidR="00BD15E1">
        <w:t>s</w:t>
      </w:r>
      <w:r w:rsidR="009A1773">
        <w:t xml:space="preserve"> 16 non-overlapped CCEs, leaving 56 – 16 = 40 CCEs for the USS set. If the Case-2 USS is configured </w:t>
      </w:r>
      <w:r w:rsidR="009A1773">
        <w:rPr>
          <w:rFonts w:eastAsiaTheme="minorEastAsia"/>
          <w:lang w:eastAsia="zh-CN"/>
        </w:rPr>
        <w:t xml:space="preserve">with two monitoring occasion in a slot, then at most 2 candidates of aggregation level 8 or </w:t>
      </w:r>
      <w:r w:rsidR="00231845">
        <w:rPr>
          <w:rFonts w:eastAsiaTheme="minorEastAsia"/>
          <w:lang w:eastAsia="zh-CN"/>
        </w:rPr>
        <w:t>1 candidate of aggregation level 16 can be configured (per monitoring occasion), otherwise the whole USS is dropped. Obviously, this is too restrictive, especially considering that only two monitoring occasions are configured in a slot. If more than two monitoring occasions are configured for the USS set, the AL-16 candidate can never be deployed, which would be a severe problem as one of the main motivation</w:t>
      </w:r>
      <w:r w:rsidR="00BD15E1">
        <w:rPr>
          <w:rFonts w:eastAsiaTheme="minorEastAsia"/>
          <w:lang w:eastAsia="zh-CN"/>
        </w:rPr>
        <w:t>s</w:t>
      </w:r>
      <w:r w:rsidR="00231845">
        <w:rPr>
          <w:rFonts w:eastAsiaTheme="minorEastAsia"/>
          <w:lang w:eastAsia="zh-CN"/>
        </w:rPr>
        <w:t xml:space="preserve"> of introducing AL-16 is to support URLLC service. </w:t>
      </w:r>
    </w:p>
    <w:p w14:paraId="7415FBCB" w14:textId="3A065034" w:rsidR="00684EE7" w:rsidRDefault="00231845" w:rsidP="00383C2D">
      <w:pPr>
        <w:pStyle w:val="a0"/>
        <w:spacing w:before="120"/>
        <w:rPr>
          <w:rFonts w:eastAsiaTheme="minorEastAsia"/>
          <w:lang w:eastAsia="zh-CN"/>
        </w:rPr>
      </w:pPr>
      <w:r>
        <w:rPr>
          <w:rFonts w:eastAsiaTheme="minorEastAsia"/>
          <w:lang w:eastAsia="zh-CN"/>
        </w:rPr>
        <w:t>Moreover, d</w:t>
      </w:r>
      <w:r w:rsidR="00684EE7">
        <w:rPr>
          <w:rFonts w:eastAsiaTheme="minorEastAsia"/>
          <w:lang w:eastAsia="zh-CN"/>
        </w:rPr>
        <w:t>roppi</w:t>
      </w:r>
      <w:r w:rsidR="005C387C">
        <w:rPr>
          <w:rFonts w:eastAsiaTheme="minorEastAsia"/>
          <w:lang w:eastAsia="zh-CN"/>
        </w:rPr>
        <w:t>ng too much USS candidates would in turn reduce the possibility of been scheduled for the UE.</w:t>
      </w:r>
      <w:r w:rsidR="00684EE7">
        <w:rPr>
          <w:rFonts w:eastAsiaTheme="minorEastAsia"/>
          <w:lang w:eastAsia="zh-CN"/>
        </w:rPr>
        <w:t xml:space="preserve"> Consequently, the PDCCH blocking rate may become a significant issue</w:t>
      </w:r>
      <w:r w:rsidR="005C387C">
        <w:rPr>
          <w:rFonts w:eastAsiaTheme="minorEastAsia"/>
          <w:lang w:eastAsia="zh-CN"/>
        </w:rPr>
        <w:t xml:space="preserve"> of the system</w:t>
      </w:r>
      <w:r w:rsidR="00684EE7">
        <w:rPr>
          <w:rFonts w:eastAsiaTheme="minorEastAsia"/>
          <w:lang w:eastAsia="zh-CN"/>
        </w:rPr>
        <w:t xml:space="preserve">. Moreover, one of the main use cases of Case-2 USS is for scheduling URLLC service. Such a high </w:t>
      </w:r>
      <w:r w:rsidR="005C387C">
        <w:rPr>
          <w:rFonts w:eastAsiaTheme="minorEastAsia"/>
          <w:lang w:eastAsia="zh-CN"/>
        </w:rPr>
        <w:t>blocking rate</w:t>
      </w:r>
      <w:r w:rsidR="00D14FC8">
        <w:rPr>
          <w:rFonts w:eastAsiaTheme="minorEastAsia"/>
          <w:lang w:eastAsia="zh-CN"/>
        </w:rPr>
        <w:t xml:space="preserve"> issue</w:t>
      </w:r>
      <w:r w:rsidR="005C387C">
        <w:rPr>
          <w:rFonts w:eastAsiaTheme="minorEastAsia"/>
          <w:lang w:eastAsia="zh-CN"/>
        </w:rPr>
        <w:t xml:space="preserve"> may severely degrade the QoS of URLLC service. Therefore, we propose that</w:t>
      </w:r>
      <w:r>
        <w:rPr>
          <w:rFonts w:eastAsiaTheme="minorEastAsia"/>
          <w:lang w:eastAsia="zh-CN"/>
        </w:rPr>
        <w:t>,</w:t>
      </w:r>
    </w:p>
    <w:p w14:paraId="429604D3" w14:textId="3746CDEB" w:rsidR="005C387C" w:rsidRPr="00203CE9" w:rsidRDefault="005C387C" w:rsidP="005C387C">
      <w:pPr>
        <w:pStyle w:val="a0"/>
        <w:rPr>
          <w:rFonts w:eastAsiaTheme="minorEastAsia"/>
          <w:b/>
          <w:i/>
          <w:u w:val="single"/>
          <w:lang w:eastAsia="zh-CN"/>
        </w:rPr>
      </w:pPr>
      <w:bookmarkStart w:id="3" w:name="_Ref513665040"/>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5169A6">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5169A6">
        <w:rPr>
          <w:rFonts w:eastAsiaTheme="minorEastAsia"/>
          <w:b/>
          <w:i/>
          <w:lang w:eastAsia="zh-CN"/>
        </w:rPr>
        <w:t>O</w:t>
      </w:r>
      <w:r>
        <w:rPr>
          <w:rFonts w:eastAsiaTheme="minorEastAsia"/>
          <w:b/>
          <w:i/>
          <w:lang w:eastAsia="zh-CN"/>
        </w:rPr>
        <w:t>verbooking should be supported on mapping candidates of Case-2 USS sets</w:t>
      </w:r>
      <w:r w:rsidRPr="00203CE9">
        <w:rPr>
          <w:rFonts w:eastAsiaTheme="minorEastAsia"/>
          <w:b/>
          <w:i/>
          <w:lang w:eastAsia="zh-CN"/>
        </w:rPr>
        <w:t>.</w:t>
      </w:r>
      <w:bookmarkEnd w:id="3"/>
      <w:r>
        <w:rPr>
          <w:rFonts w:eastAsiaTheme="minorEastAsia"/>
          <w:b/>
          <w:i/>
          <w:lang w:eastAsia="zh-CN"/>
        </w:rPr>
        <w:t xml:space="preserve"> </w:t>
      </w:r>
    </w:p>
    <w:p w14:paraId="20449E3B" w14:textId="5DC2F524" w:rsidR="00231845" w:rsidRDefault="00231845" w:rsidP="00383C2D">
      <w:pPr>
        <w:pStyle w:val="a0"/>
        <w:spacing w:before="120"/>
        <w:rPr>
          <w:rFonts w:eastAsiaTheme="minorEastAsia"/>
          <w:lang w:eastAsia="zh-CN"/>
        </w:rPr>
      </w:pPr>
    </w:p>
    <w:p w14:paraId="22374124" w14:textId="77777777" w:rsidR="007B0FE7" w:rsidRPr="007B0FE7" w:rsidRDefault="007B0FE7" w:rsidP="008D49AB">
      <w:pPr>
        <w:pStyle w:val="afa"/>
        <w:keepNext/>
        <w:numPr>
          <w:ilvl w:val="0"/>
          <w:numId w:val="9"/>
        </w:numPr>
        <w:spacing w:before="240" w:after="60"/>
        <w:ind w:firstLineChars="0"/>
        <w:outlineLvl w:val="1"/>
        <w:rPr>
          <w:rFonts w:ascii="Arial" w:eastAsiaTheme="minorEastAsia" w:hAnsi="Arial" w:cs="Arial"/>
          <w:bCs/>
          <w:iCs/>
          <w:vanish/>
          <w:szCs w:val="28"/>
        </w:rPr>
      </w:pPr>
    </w:p>
    <w:p w14:paraId="4B94CCDD" w14:textId="77777777" w:rsidR="007B0FE7" w:rsidRPr="007B0FE7" w:rsidRDefault="007B0FE7" w:rsidP="008D49AB">
      <w:pPr>
        <w:pStyle w:val="afa"/>
        <w:keepNext/>
        <w:numPr>
          <w:ilvl w:val="0"/>
          <w:numId w:val="9"/>
        </w:numPr>
        <w:spacing w:before="240" w:after="60"/>
        <w:ind w:firstLineChars="0"/>
        <w:outlineLvl w:val="1"/>
        <w:rPr>
          <w:rFonts w:ascii="Arial" w:eastAsiaTheme="minorEastAsia" w:hAnsi="Arial" w:cs="Arial"/>
          <w:bCs/>
          <w:iCs/>
          <w:vanish/>
          <w:szCs w:val="28"/>
        </w:rPr>
      </w:pPr>
    </w:p>
    <w:p w14:paraId="2FB29197" w14:textId="77777777" w:rsidR="007B0FE7" w:rsidRPr="007B0FE7" w:rsidRDefault="007B0FE7" w:rsidP="00BF3125">
      <w:pPr>
        <w:pStyle w:val="afa"/>
        <w:keepNext/>
        <w:numPr>
          <w:ilvl w:val="0"/>
          <w:numId w:val="7"/>
        </w:numPr>
        <w:spacing w:before="240" w:after="60"/>
        <w:ind w:firstLineChars="0"/>
        <w:outlineLvl w:val="1"/>
        <w:rPr>
          <w:rFonts w:ascii="Arial" w:eastAsiaTheme="minorEastAsia" w:hAnsi="Arial" w:cs="Arial"/>
          <w:bCs/>
          <w:iCs/>
          <w:vanish/>
          <w:szCs w:val="28"/>
        </w:rPr>
      </w:pPr>
    </w:p>
    <w:p w14:paraId="077A133C" w14:textId="3BC44764" w:rsidR="00FB6114" w:rsidRDefault="00574A5E" w:rsidP="00FB194E">
      <w:pPr>
        <w:pStyle w:val="a0"/>
        <w:spacing w:before="120"/>
        <w:rPr>
          <w:rFonts w:eastAsiaTheme="minorEastAsia"/>
          <w:lang w:eastAsia="zh-CN"/>
        </w:rPr>
      </w:pPr>
      <w:r>
        <w:rPr>
          <w:rFonts w:eastAsiaTheme="minorEastAsia"/>
          <w:lang w:eastAsia="zh-CN"/>
        </w:rPr>
        <w:t>I</w:t>
      </w:r>
      <w:r w:rsidR="00231845">
        <w:rPr>
          <w:rFonts w:eastAsiaTheme="minorEastAsia"/>
          <w:lang w:eastAsia="zh-CN"/>
        </w:rPr>
        <w:t>f overbooking is supported, on mapping Case-2 USS candidates</w:t>
      </w:r>
      <w:r>
        <w:rPr>
          <w:rFonts w:eastAsiaTheme="minorEastAsia"/>
          <w:lang w:eastAsia="zh-CN"/>
        </w:rPr>
        <w:t xml:space="preserve">, the PDCCH candidates should be distributed </w:t>
      </w:r>
      <w:r w:rsidR="00401FBE">
        <w:rPr>
          <w:rFonts w:eastAsiaTheme="minorEastAsia"/>
          <w:lang w:eastAsia="zh-CN"/>
        </w:rPr>
        <w:t xml:space="preserve">among </w:t>
      </w:r>
      <w:r w:rsidR="00231845">
        <w:rPr>
          <w:rFonts w:eastAsiaTheme="minorEastAsia"/>
          <w:lang w:eastAsia="zh-CN"/>
        </w:rPr>
        <w:t xml:space="preserve">multiple </w:t>
      </w:r>
      <w:r>
        <w:rPr>
          <w:rFonts w:eastAsiaTheme="minorEastAsia"/>
          <w:lang w:eastAsia="zh-CN"/>
        </w:rPr>
        <w:t xml:space="preserve">occasions. </w:t>
      </w:r>
      <w:r w:rsidR="00FB6114">
        <w:rPr>
          <w:rFonts w:eastAsiaTheme="minorEastAsia"/>
          <w:lang w:eastAsia="zh-CN"/>
        </w:rPr>
        <w:t>Two alternatives</w:t>
      </w:r>
      <w:r w:rsidR="009E117D">
        <w:rPr>
          <w:rFonts w:eastAsiaTheme="minorEastAsia"/>
          <w:lang w:eastAsia="zh-CN"/>
        </w:rPr>
        <w:t xml:space="preserve"> (as illustrated in </w:t>
      </w:r>
      <w:r w:rsidR="009E117D">
        <w:rPr>
          <w:rFonts w:eastAsiaTheme="minorEastAsia"/>
          <w:lang w:eastAsia="zh-CN"/>
        </w:rPr>
        <w:fldChar w:fldCharType="begin"/>
      </w:r>
      <w:r w:rsidR="009E117D">
        <w:rPr>
          <w:rFonts w:eastAsiaTheme="minorEastAsia"/>
          <w:lang w:eastAsia="zh-CN"/>
        </w:rPr>
        <w:instrText xml:space="preserve"> REF _Ref513710211 \h </w:instrText>
      </w:r>
      <w:r w:rsidR="009E117D">
        <w:rPr>
          <w:rFonts w:eastAsiaTheme="minorEastAsia"/>
          <w:lang w:eastAsia="zh-CN"/>
        </w:rPr>
      </w:r>
      <w:r w:rsidR="009E117D">
        <w:rPr>
          <w:rFonts w:eastAsiaTheme="minorEastAsia"/>
          <w:lang w:eastAsia="zh-CN"/>
        </w:rPr>
        <w:fldChar w:fldCharType="separate"/>
      </w:r>
      <w:r w:rsidR="005169A6" w:rsidRPr="00BF3125">
        <w:t xml:space="preserve">Figure </w:t>
      </w:r>
      <w:r w:rsidR="005169A6">
        <w:rPr>
          <w:b/>
          <w:noProof/>
        </w:rPr>
        <w:t>1</w:t>
      </w:r>
      <w:r w:rsidR="009E117D">
        <w:rPr>
          <w:rFonts w:eastAsiaTheme="minorEastAsia"/>
          <w:lang w:eastAsia="zh-CN"/>
        </w:rPr>
        <w:fldChar w:fldCharType="end"/>
      </w:r>
      <w:r w:rsidR="009E117D">
        <w:rPr>
          <w:rFonts w:eastAsiaTheme="minorEastAsia"/>
          <w:lang w:eastAsia="zh-CN"/>
        </w:rPr>
        <w:t>)</w:t>
      </w:r>
      <w:r w:rsidR="00FB6114">
        <w:rPr>
          <w:rFonts w:eastAsiaTheme="minorEastAsia"/>
          <w:lang w:eastAsia="zh-CN"/>
        </w:rPr>
        <w:t xml:space="preserve"> can be considered:</w:t>
      </w:r>
    </w:p>
    <w:p w14:paraId="57CAD3D5" w14:textId="61BFE1A9" w:rsidR="00FB6114" w:rsidRDefault="00FB6114" w:rsidP="00BF3125">
      <w:pPr>
        <w:pStyle w:val="a0"/>
        <w:numPr>
          <w:ilvl w:val="0"/>
          <w:numId w:val="19"/>
        </w:numPr>
        <w:spacing w:before="120" w:after="0"/>
        <w:ind w:left="357" w:hanging="357"/>
        <w:rPr>
          <w:rFonts w:eastAsiaTheme="minorEastAsia"/>
          <w:lang w:eastAsia="zh-CN"/>
        </w:rPr>
      </w:pPr>
      <w:r>
        <w:rPr>
          <w:rFonts w:eastAsiaTheme="minorEastAsia"/>
          <w:lang w:eastAsia="zh-CN"/>
        </w:rPr>
        <w:t>Alt.1: The available (remaining) PDCCH candidates are equally divided among all the occasions in a slot.</w:t>
      </w:r>
    </w:p>
    <w:p w14:paraId="39C3F52D" w14:textId="775EB78F" w:rsidR="00FB6114" w:rsidRDefault="00FB6114" w:rsidP="00BF3125">
      <w:pPr>
        <w:pStyle w:val="a0"/>
        <w:numPr>
          <w:ilvl w:val="0"/>
          <w:numId w:val="19"/>
        </w:numPr>
        <w:rPr>
          <w:rFonts w:eastAsiaTheme="minorEastAsia"/>
          <w:lang w:eastAsia="zh-CN"/>
        </w:rPr>
      </w:pPr>
      <w:r>
        <w:rPr>
          <w:rFonts w:eastAsiaTheme="minorEastAsia"/>
          <w:lang w:eastAsia="zh-CN"/>
        </w:rPr>
        <w:t xml:space="preserve">Alt.2: The PDCCH candidates are </w:t>
      </w:r>
      <w:r w:rsidR="00862114">
        <w:rPr>
          <w:rFonts w:eastAsiaTheme="minorEastAsia"/>
          <w:lang w:eastAsia="zh-CN"/>
        </w:rPr>
        <w:t xml:space="preserve">first </w:t>
      </w:r>
      <w:r>
        <w:rPr>
          <w:rFonts w:eastAsiaTheme="minorEastAsia"/>
          <w:lang w:eastAsia="zh-CN"/>
        </w:rPr>
        <w:t>mapped to</w:t>
      </w:r>
      <w:r w:rsidR="00862114">
        <w:rPr>
          <w:rFonts w:eastAsiaTheme="minorEastAsia"/>
          <w:lang w:eastAsia="zh-CN"/>
        </w:rPr>
        <w:t xml:space="preserve"> the entire search space set within a monitoring occasion,</w:t>
      </w:r>
      <w:r>
        <w:rPr>
          <w:rFonts w:eastAsiaTheme="minorEastAsia"/>
          <w:lang w:eastAsia="zh-CN"/>
        </w:rPr>
        <w:t xml:space="preserve"> </w:t>
      </w:r>
      <w:r w:rsidR="00862114">
        <w:rPr>
          <w:rFonts w:eastAsiaTheme="minorEastAsia"/>
          <w:lang w:eastAsia="zh-CN"/>
        </w:rPr>
        <w:t xml:space="preserve">and then </w:t>
      </w:r>
      <w:r>
        <w:rPr>
          <w:rFonts w:eastAsiaTheme="minorEastAsia"/>
          <w:lang w:eastAsia="zh-CN"/>
        </w:rPr>
        <w:t xml:space="preserve">each monitoring occasion </w:t>
      </w:r>
      <w:r w:rsidRPr="00FB6114">
        <w:rPr>
          <w:rFonts w:eastAsiaTheme="minorEastAsia"/>
          <w:lang w:eastAsia="zh-CN"/>
        </w:rPr>
        <w:t>in ascending order</w:t>
      </w:r>
      <w:r>
        <w:rPr>
          <w:rFonts w:eastAsiaTheme="minorEastAsia"/>
          <w:lang w:eastAsia="zh-CN"/>
        </w:rPr>
        <w:t xml:space="preserve"> of symbol index in the slot, until the upper limit of </w:t>
      </w:r>
      <w:r w:rsidR="009F3E0E">
        <w:rPr>
          <w:rFonts w:eastAsiaTheme="minorEastAsia"/>
          <w:lang w:eastAsia="zh-CN"/>
        </w:rPr>
        <w:t>BD/CCE is met.</w:t>
      </w:r>
    </w:p>
    <w:p w14:paraId="1EAFB55A" w14:textId="5FABB256" w:rsidR="00703B2B" w:rsidRDefault="00637586" w:rsidP="008D49AB">
      <w:pPr>
        <w:pStyle w:val="a0"/>
        <w:spacing w:before="120"/>
        <w:jc w:val="center"/>
        <w:rPr>
          <w:rFonts w:eastAsiaTheme="minorEastAsia"/>
          <w:lang w:eastAsia="zh-CN"/>
        </w:rPr>
      </w:pPr>
      <w:r w:rsidRPr="00637586">
        <w:rPr>
          <w:rFonts w:eastAsiaTheme="minorEastAsia"/>
          <w:noProof/>
        </w:rPr>
        <w:lastRenderedPageBreak/>
        <w:drawing>
          <wp:inline distT="0" distB="0" distL="0" distR="0" wp14:anchorId="0C12AECB" wp14:editId="7D6A0AD3">
            <wp:extent cx="5733415" cy="2337788"/>
            <wp:effectExtent l="0" t="0" r="63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2337788"/>
                    </a:xfrm>
                    <a:prstGeom prst="rect">
                      <a:avLst/>
                    </a:prstGeom>
                    <a:noFill/>
                    <a:ln>
                      <a:noFill/>
                    </a:ln>
                  </pic:spPr>
                </pic:pic>
              </a:graphicData>
            </a:graphic>
          </wp:inline>
        </w:drawing>
      </w:r>
    </w:p>
    <w:p w14:paraId="6FD3E92B" w14:textId="1DA85A67" w:rsidR="00703B2B" w:rsidRPr="00BF3125" w:rsidRDefault="009E117D" w:rsidP="00BF3125">
      <w:pPr>
        <w:pStyle w:val="a7"/>
        <w:ind w:left="1134" w:right="1134"/>
        <w:jc w:val="center"/>
        <w:rPr>
          <w:rFonts w:eastAsiaTheme="minorEastAsia"/>
          <w:lang w:eastAsia="zh-CN"/>
        </w:rPr>
      </w:pPr>
      <w:bookmarkStart w:id="4" w:name="_Ref513710211"/>
      <w:r w:rsidRPr="00BF3125">
        <w:t xml:space="preserve">Figure </w:t>
      </w:r>
      <w:r w:rsidRPr="00BF3125">
        <w:rPr>
          <w:b w:val="0"/>
        </w:rPr>
        <w:fldChar w:fldCharType="begin"/>
      </w:r>
      <w:r w:rsidRPr="00BF3125">
        <w:rPr>
          <w:b w:val="0"/>
        </w:rPr>
        <w:instrText xml:space="preserve"> SEQ Figure \* ARABIC </w:instrText>
      </w:r>
      <w:r w:rsidRPr="00BF3125">
        <w:rPr>
          <w:b w:val="0"/>
        </w:rPr>
        <w:fldChar w:fldCharType="separate"/>
      </w:r>
      <w:r w:rsidR="005169A6">
        <w:rPr>
          <w:b w:val="0"/>
          <w:noProof/>
        </w:rPr>
        <w:t>1</w:t>
      </w:r>
      <w:r w:rsidRPr="00BF3125">
        <w:rPr>
          <w:b w:val="0"/>
        </w:rPr>
        <w:fldChar w:fldCharType="end"/>
      </w:r>
      <w:bookmarkEnd w:id="4"/>
      <w:r w:rsidRPr="00BF3125">
        <w:rPr>
          <w:b w:val="0"/>
        </w:rPr>
        <w:t xml:space="preserve"> Example of </w:t>
      </w:r>
      <w:r w:rsidRPr="009E117D">
        <w:rPr>
          <w:b w:val="0"/>
        </w:rPr>
        <w:t>Case-2 USS candidates mapping</w:t>
      </w:r>
      <w:r>
        <w:rPr>
          <w:b w:val="0"/>
        </w:rPr>
        <w:t xml:space="preserve">, assuming the number of </w:t>
      </w:r>
      <w:r w:rsidRPr="009E117D">
        <w:rPr>
          <w:b w:val="0"/>
        </w:rPr>
        <w:t>available PDCCH candidates</w:t>
      </w:r>
      <w:r>
        <w:rPr>
          <w:b w:val="0"/>
        </w:rPr>
        <w:t xml:space="preserve"> to be mapped are </w:t>
      </w:r>
      <w:r w:rsidRPr="00BF3125">
        <w:t>12</w:t>
      </w:r>
    </w:p>
    <w:p w14:paraId="4B8AFA03" w14:textId="57EB48D6" w:rsidR="00CF77BD" w:rsidRDefault="009F3E0E" w:rsidP="00FB194E">
      <w:pPr>
        <w:pStyle w:val="a0"/>
        <w:spacing w:before="120"/>
        <w:rPr>
          <w:rFonts w:eastAsiaTheme="minorEastAsia"/>
          <w:lang w:eastAsia="zh-CN"/>
        </w:rPr>
      </w:pPr>
      <w:r>
        <w:rPr>
          <w:rFonts w:eastAsiaTheme="minorEastAsia"/>
          <w:lang w:eastAsia="zh-CN"/>
        </w:rPr>
        <w:t>Alt.1</w:t>
      </w:r>
      <w:r w:rsidR="00CF77BD">
        <w:rPr>
          <w:rFonts w:eastAsiaTheme="minorEastAsia"/>
          <w:lang w:eastAsia="zh-CN"/>
        </w:rPr>
        <w:t xml:space="preserve"> is simple and</w:t>
      </w:r>
      <w:r w:rsidRPr="009F3E0E">
        <w:rPr>
          <w:rFonts w:eastAsiaTheme="minorEastAsia"/>
          <w:lang w:eastAsia="zh-CN"/>
        </w:rPr>
        <w:t xml:space="preserve"> </w:t>
      </w:r>
      <w:r>
        <w:rPr>
          <w:rFonts w:eastAsiaTheme="minorEastAsia"/>
          <w:lang w:eastAsia="zh-CN"/>
        </w:rPr>
        <w:t>straightforward. It</w:t>
      </w:r>
      <w:r w:rsidR="00CF77BD">
        <w:rPr>
          <w:rFonts w:eastAsiaTheme="minorEastAsia"/>
          <w:lang w:eastAsia="zh-CN"/>
        </w:rPr>
        <w:t xml:space="preserve"> works </w:t>
      </w:r>
      <w:r>
        <w:rPr>
          <w:rFonts w:eastAsiaTheme="minorEastAsia"/>
          <w:lang w:eastAsia="zh-CN"/>
        </w:rPr>
        <w:t>if all the monitoring occasions having</w:t>
      </w:r>
      <w:r w:rsidR="007E4992">
        <w:rPr>
          <w:rFonts w:eastAsiaTheme="minorEastAsia"/>
          <w:lang w:eastAsia="zh-CN"/>
        </w:rPr>
        <w:t xml:space="preserve"> a</w:t>
      </w:r>
      <w:r>
        <w:rPr>
          <w:rFonts w:eastAsiaTheme="minorEastAsia"/>
          <w:lang w:eastAsia="zh-CN"/>
        </w:rPr>
        <w:t xml:space="preserve"> same priority. </w:t>
      </w:r>
    </w:p>
    <w:p w14:paraId="162A0C90" w14:textId="67E0033C" w:rsidR="00CF77BD" w:rsidRDefault="009F3E0E" w:rsidP="00FB194E">
      <w:pPr>
        <w:pStyle w:val="a0"/>
        <w:spacing w:before="120"/>
        <w:rPr>
          <w:rFonts w:eastAsiaTheme="minorEastAsia"/>
          <w:lang w:eastAsia="zh-CN"/>
        </w:rPr>
      </w:pPr>
      <w:r>
        <w:rPr>
          <w:rFonts w:eastAsiaTheme="minorEastAsia"/>
          <w:lang w:eastAsia="zh-CN"/>
        </w:rPr>
        <w:t>On the other hand</w:t>
      </w:r>
      <w:r w:rsidR="00CF77BD">
        <w:rPr>
          <w:rFonts w:eastAsiaTheme="minorEastAsia"/>
          <w:lang w:eastAsia="zh-CN"/>
        </w:rPr>
        <w:t>, i</w:t>
      </w:r>
      <w:r w:rsidR="00401FBE">
        <w:rPr>
          <w:rFonts w:eastAsiaTheme="minorEastAsia"/>
          <w:lang w:eastAsia="zh-CN"/>
        </w:rPr>
        <w:t xml:space="preserve">n real deployment, the UEs </w:t>
      </w:r>
      <w:r w:rsidR="009C74BB">
        <w:rPr>
          <w:rFonts w:eastAsiaTheme="minorEastAsia"/>
          <w:lang w:eastAsia="zh-CN"/>
        </w:rPr>
        <w:t xml:space="preserve">that </w:t>
      </w:r>
      <w:r w:rsidR="00401FBE">
        <w:rPr>
          <w:rFonts w:eastAsiaTheme="minorEastAsia"/>
          <w:lang w:eastAsia="zh-CN"/>
        </w:rPr>
        <w:t xml:space="preserve">monitor only the slot-based search space </w:t>
      </w:r>
      <w:r w:rsidR="003E4221">
        <w:rPr>
          <w:rFonts w:eastAsiaTheme="minorEastAsia"/>
          <w:lang w:eastAsia="zh-CN"/>
        </w:rPr>
        <w:t xml:space="preserve">occasion </w:t>
      </w:r>
      <w:r w:rsidR="00401FBE">
        <w:rPr>
          <w:rFonts w:eastAsiaTheme="minorEastAsia"/>
          <w:lang w:eastAsia="zh-CN"/>
        </w:rPr>
        <w:t>(within the first three symbols) and th</w:t>
      </w:r>
      <w:r w:rsidR="009C74BB">
        <w:rPr>
          <w:rFonts w:eastAsiaTheme="minorEastAsia"/>
          <w:lang w:eastAsia="zh-CN"/>
        </w:rPr>
        <w:t>e UEs</w:t>
      </w:r>
      <w:r w:rsidR="00401FBE">
        <w:rPr>
          <w:rFonts w:eastAsiaTheme="minorEastAsia"/>
          <w:lang w:eastAsia="zh-CN"/>
        </w:rPr>
        <w:t xml:space="preserve"> additionally monitor mini-slot search space</w:t>
      </w:r>
      <w:r w:rsidR="003E4221">
        <w:rPr>
          <w:rFonts w:eastAsiaTheme="minorEastAsia"/>
          <w:lang w:eastAsia="zh-CN"/>
        </w:rPr>
        <w:t xml:space="preserve"> occasion</w:t>
      </w:r>
      <w:r w:rsidR="00401FBE">
        <w:rPr>
          <w:rFonts w:eastAsiaTheme="minorEastAsia"/>
          <w:lang w:eastAsia="zh-CN"/>
        </w:rPr>
        <w:t xml:space="preserve"> (after the third symbol) can </w:t>
      </w:r>
      <w:r w:rsidR="009C74BB">
        <w:rPr>
          <w:rFonts w:eastAsiaTheme="minorEastAsia"/>
          <w:lang w:eastAsia="zh-CN"/>
        </w:rPr>
        <w:t xml:space="preserve">be </w:t>
      </w:r>
      <w:r w:rsidR="00401FBE">
        <w:rPr>
          <w:rFonts w:eastAsiaTheme="minorEastAsia"/>
          <w:lang w:eastAsia="zh-CN"/>
        </w:rPr>
        <w:t>multiplex</w:t>
      </w:r>
      <w:r w:rsidR="009C74BB">
        <w:rPr>
          <w:rFonts w:eastAsiaTheme="minorEastAsia"/>
          <w:lang w:eastAsia="zh-CN"/>
        </w:rPr>
        <w:t>ed</w:t>
      </w:r>
      <w:r w:rsidR="00401FBE">
        <w:rPr>
          <w:rFonts w:eastAsiaTheme="minorEastAsia"/>
          <w:lang w:eastAsia="zh-CN"/>
        </w:rPr>
        <w:t xml:space="preserve"> in the same cell. Thus, it is expected that normally the slot-based </w:t>
      </w:r>
      <w:r w:rsidR="003E4221">
        <w:rPr>
          <w:rFonts w:eastAsiaTheme="minorEastAsia"/>
          <w:lang w:eastAsia="zh-CN"/>
        </w:rPr>
        <w:t xml:space="preserve">occasion </w:t>
      </w:r>
      <w:r w:rsidR="00BD15E1">
        <w:rPr>
          <w:rFonts w:eastAsiaTheme="minorEastAsia"/>
          <w:lang w:eastAsia="zh-CN"/>
        </w:rPr>
        <w:t xml:space="preserve">is </w:t>
      </w:r>
      <w:r w:rsidR="00401FBE">
        <w:rPr>
          <w:rFonts w:eastAsiaTheme="minorEastAsia"/>
          <w:lang w:eastAsia="zh-CN"/>
        </w:rPr>
        <w:t xml:space="preserve">shared by a larger number of UEs, therefore, the blocking rate in this </w:t>
      </w:r>
      <w:r w:rsidR="00CF77BD">
        <w:rPr>
          <w:rFonts w:eastAsiaTheme="minorEastAsia"/>
          <w:lang w:eastAsia="zh-CN"/>
        </w:rPr>
        <w:t>occasion</w:t>
      </w:r>
      <w:r w:rsidR="00401FBE">
        <w:rPr>
          <w:rFonts w:eastAsiaTheme="minorEastAsia"/>
          <w:lang w:eastAsia="zh-CN"/>
        </w:rPr>
        <w:t xml:space="preserve"> may be more severe than others in the same slot. Equally dividing the PDCC</w:t>
      </w:r>
      <w:r w:rsidR="003E4221">
        <w:rPr>
          <w:rFonts w:eastAsiaTheme="minorEastAsia"/>
          <w:lang w:eastAsia="zh-CN"/>
        </w:rPr>
        <w:t xml:space="preserve">H candidates among them may make the blocking issue even worse in the slot-based occasion, while waste the blind decoding candidate in the less crowded search space occasions. </w:t>
      </w:r>
      <w:r>
        <w:rPr>
          <w:rFonts w:eastAsiaTheme="minorEastAsia"/>
          <w:lang w:eastAsia="zh-CN"/>
        </w:rPr>
        <w:t xml:space="preserve">In this case, Alt.2 may work better than Alt.1 as it </w:t>
      </w:r>
      <w:r w:rsidR="00BD15E1">
        <w:rPr>
          <w:rFonts w:eastAsiaTheme="minorEastAsia"/>
          <w:lang w:eastAsia="zh-CN"/>
        </w:rPr>
        <w:t>prioritizes</w:t>
      </w:r>
      <w:r>
        <w:rPr>
          <w:rFonts w:eastAsiaTheme="minorEastAsia"/>
          <w:lang w:eastAsia="zh-CN"/>
        </w:rPr>
        <w:t xml:space="preserve"> the slot-based search space occasion in the slot. </w:t>
      </w:r>
    </w:p>
    <w:p w14:paraId="412D674A" w14:textId="204768F3" w:rsidR="00401FBE" w:rsidRDefault="007E4992" w:rsidP="00FB194E">
      <w:pPr>
        <w:pStyle w:val="a0"/>
        <w:spacing w:before="120"/>
        <w:rPr>
          <w:rFonts w:eastAsiaTheme="minorEastAsia"/>
          <w:lang w:eastAsia="zh-CN"/>
        </w:rPr>
      </w:pPr>
      <w:r>
        <w:rPr>
          <w:rFonts w:eastAsiaTheme="minorEastAsia"/>
          <w:lang w:eastAsia="zh-CN"/>
        </w:rPr>
        <w:t>Moreover, by Alt.1 the mapping procedure may vary from one slot to another, as the number of available PDCCH candidates may change between different slot</w:t>
      </w:r>
      <w:r w:rsidR="00862114">
        <w:rPr>
          <w:rFonts w:eastAsiaTheme="minorEastAsia"/>
          <w:lang w:eastAsia="zh-CN"/>
        </w:rPr>
        <w:t>s, depending on the number of USS to be mapped in the slots, which</w:t>
      </w:r>
      <w:r>
        <w:rPr>
          <w:rFonts w:eastAsiaTheme="minorEastAsia"/>
          <w:lang w:eastAsia="zh-CN"/>
        </w:rPr>
        <w:t xml:space="preserve"> may increase the UE implementation complexity.</w:t>
      </w:r>
      <w:r w:rsidR="00862114">
        <w:rPr>
          <w:rFonts w:eastAsiaTheme="minorEastAsia"/>
          <w:lang w:eastAsia="zh-CN"/>
        </w:rPr>
        <w:t xml:space="preserve"> Therefore, Alt.2 is preferred.</w:t>
      </w:r>
    </w:p>
    <w:p w14:paraId="5677A3D4" w14:textId="7473A91C" w:rsidR="003E4221" w:rsidRPr="00203CE9" w:rsidRDefault="003E4221" w:rsidP="003E4221">
      <w:pPr>
        <w:pStyle w:val="a0"/>
        <w:rPr>
          <w:rFonts w:eastAsiaTheme="minorEastAsia"/>
          <w:b/>
          <w:i/>
          <w:u w:val="single"/>
          <w:lang w:eastAsia="zh-CN"/>
        </w:rPr>
      </w:pPr>
      <w:bookmarkStart w:id="5" w:name="_Ref51046293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5169A6">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862114">
        <w:rPr>
          <w:rFonts w:eastAsiaTheme="minorEastAsia"/>
          <w:b/>
          <w:i/>
          <w:lang w:eastAsia="zh-CN"/>
        </w:rPr>
        <w:t>On mapping PDCCH candidates of Case-2 USS, t</w:t>
      </w:r>
      <w:r w:rsidR="00862114" w:rsidRPr="00862114">
        <w:rPr>
          <w:rFonts w:eastAsiaTheme="minorEastAsia"/>
          <w:b/>
          <w:i/>
          <w:lang w:eastAsia="zh-CN"/>
        </w:rPr>
        <w:t>he candidates are first mapped to the entire search space set within a monitoring occasion, and then each monitoring occasion in ascending order of symbol index in the slot, until the upper limit of BD/CCE is met</w:t>
      </w:r>
      <w:r w:rsidRPr="00203CE9">
        <w:rPr>
          <w:rFonts w:eastAsiaTheme="minorEastAsia"/>
          <w:b/>
          <w:i/>
          <w:lang w:eastAsia="zh-CN"/>
        </w:rPr>
        <w:t>.</w:t>
      </w:r>
      <w:bookmarkEnd w:id="5"/>
      <w:r>
        <w:rPr>
          <w:rFonts w:eastAsiaTheme="minorEastAsia"/>
          <w:b/>
          <w:i/>
          <w:lang w:eastAsia="zh-CN"/>
        </w:rPr>
        <w:t xml:space="preserve"> </w:t>
      </w:r>
    </w:p>
    <w:bookmarkEnd w:id="1"/>
    <w:bookmarkEnd w:id="2"/>
    <w:p w14:paraId="78B6C3F9" w14:textId="77777777" w:rsidR="00862114" w:rsidRDefault="00862114" w:rsidP="00862114">
      <w:pPr>
        <w:pStyle w:val="a0"/>
        <w:spacing w:before="120"/>
        <w:rPr>
          <w:rFonts w:eastAsiaTheme="minorEastAsia"/>
          <w:lang w:eastAsia="zh-CN"/>
        </w:rPr>
      </w:pPr>
    </w:p>
    <w:p w14:paraId="168914EE" w14:textId="78DB0275" w:rsidR="00862114" w:rsidRDefault="00862114" w:rsidP="00862114">
      <w:pPr>
        <w:pStyle w:val="a0"/>
        <w:spacing w:before="120"/>
        <w:rPr>
          <w:rFonts w:eastAsiaTheme="minorEastAsia"/>
          <w:lang w:eastAsia="zh-CN"/>
        </w:rPr>
      </w:pPr>
      <w:r>
        <w:rPr>
          <w:rFonts w:eastAsiaTheme="minorEastAsia"/>
          <w:lang w:eastAsia="zh-CN"/>
        </w:rPr>
        <w:t xml:space="preserve">If multiple USS sets are configured to a UE, they may be configured with different </w:t>
      </w:r>
      <w:r w:rsidR="00BD15E1">
        <w:rPr>
          <w:rFonts w:eastAsiaTheme="minorEastAsia"/>
          <w:lang w:eastAsia="zh-CN"/>
        </w:rPr>
        <w:t xml:space="preserve">monitoring </w:t>
      </w:r>
      <w:r>
        <w:rPr>
          <w:rFonts w:eastAsiaTheme="minorEastAsia"/>
          <w:lang w:eastAsia="zh-CN"/>
        </w:rPr>
        <w:t xml:space="preserve">types (either Case 1-1/1-2 or Case 2). </w:t>
      </w:r>
      <w:r w:rsidR="00B015CC">
        <w:rPr>
          <w:rFonts w:eastAsiaTheme="minorEastAsia"/>
          <w:lang w:eastAsia="zh-CN"/>
        </w:rPr>
        <w:t>For simplification, it</w:t>
      </w:r>
      <w:r>
        <w:rPr>
          <w:rFonts w:eastAsiaTheme="minorEastAsia"/>
          <w:lang w:eastAsia="zh-CN"/>
        </w:rPr>
        <w:t xml:space="preserve"> is proposed that the same mapping order is applied no matter how the monitoring occasions</w:t>
      </w:r>
      <w:r w:rsidR="00B015CC">
        <w:rPr>
          <w:rFonts w:eastAsiaTheme="minorEastAsia"/>
          <w:lang w:eastAsia="zh-CN"/>
        </w:rPr>
        <w:t xml:space="preserve"> are configured for each USS set. </w:t>
      </w:r>
    </w:p>
    <w:p w14:paraId="13BC352E" w14:textId="1F055F5B" w:rsidR="00B015CC" w:rsidRPr="00203CE9" w:rsidRDefault="00B015CC" w:rsidP="00B015CC">
      <w:pPr>
        <w:pStyle w:val="a0"/>
        <w:rPr>
          <w:rFonts w:eastAsiaTheme="minorEastAsia"/>
          <w:b/>
          <w:i/>
          <w:u w:val="single"/>
          <w:lang w:eastAsia="zh-CN"/>
        </w:rPr>
      </w:pPr>
      <w:bookmarkStart w:id="6" w:name="_Ref51366505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5169A6">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If a UE is configured with multiple USS sets, the</w:t>
      </w:r>
      <w:r w:rsidRPr="00B015CC">
        <w:rPr>
          <w:rFonts w:eastAsiaTheme="minorEastAsia"/>
          <w:b/>
          <w:i/>
          <w:lang w:eastAsia="zh-CN"/>
        </w:rPr>
        <w:t xml:space="preserve"> candidates of USS set</w:t>
      </w:r>
      <w:r>
        <w:rPr>
          <w:rFonts w:eastAsiaTheme="minorEastAsia"/>
          <w:b/>
          <w:i/>
          <w:lang w:eastAsia="zh-CN"/>
        </w:rPr>
        <w:t>s are mapped</w:t>
      </w:r>
      <w:r w:rsidRPr="00B015CC">
        <w:t xml:space="preserve"> </w:t>
      </w:r>
      <w:r w:rsidRPr="00B015CC">
        <w:rPr>
          <w:rFonts w:eastAsiaTheme="minorEastAsia"/>
          <w:b/>
          <w:i/>
          <w:lang w:eastAsia="zh-CN"/>
        </w:rPr>
        <w:t>in ascending order of</w:t>
      </w:r>
      <w:r>
        <w:rPr>
          <w:rFonts w:eastAsiaTheme="minorEastAsia"/>
          <w:b/>
          <w:i/>
          <w:lang w:eastAsia="zh-CN"/>
        </w:rPr>
        <w:t xml:space="preserve"> SS ID regardless of whether the USS set is configured as Case 1-1, 1-2 or Case-2</w:t>
      </w:r>
      <w:r w:rsidRPr="00203CE9">
        <w:rPr>
          <w:rFonts w:eastAsiaTheme="minorEastAsia"/>
          <w:b/>
          <w:i/>
          <w:lang w:eastAsia="zh-CN"/>
        </w:rPr>
        <w:t>.</w:t>
      </w:r>
      <w:bookmarkEnd w:id="6"/>
      <w:r>
        <w:rPr>
          <w:rFonts w:eastAsiaTheme="minorEastAsia"/>
          <w:b/>
          <w:i/>
          <w:lang w:eastAsia="zh-CN"/>
        </w:rPr>
        <w:t xml:space="preserve"> </w:t>
      </w:r>
    </w:p>
    <w:p w14:paraId="549ED3F8" w14:textId="69AFB3AB" w:rsidR="00B015CC" w:rsidRDefault="00B015CC" w:rsidP="00B015C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Text proposal for TS 38.213</w:t>
      </w:r>
    </w:p>
    <w:p w14:paraId="6C36C60E" w14:textId="5E483693" w:rsidR="00B015CC" w:rsidRDefault="004154D4" w:rsidP="00B015CC">
      <w:pPr>
        <w:pStyle w:val="a0"/>
        <w:spacing w:before="120"/>
        <w:rPr>
          <w:rFonts w:eastAsiaTheme="minorEastAsia"/>
          <w:lang w:eastAsia="zh-CN"/>
        </w:rPr>
      </w:pPr>
      <w:r>
        <w:rPr>
          <w:rFonts w:eastAsiaTheme="minorEastAsia"/>
          <w:lang w:eastAsia="zh-CN"/>
        </w:rPr>
        <w:t>It has been agreed that TC-RNTI can be configured in Type-3 CSS and USS, according to the</w:t>
      </w:r>
      <w:r w:rsidR="00FF1A66">
        <w:rPr>
          <w:rFonts w:eastAsiaTheme="minorEastAsia"/>
          <w:lang w:eastAsia="zh-CN"/>
        </w:rPr>
        <w:t xml:space="preserve"> following</w:t>
      </w:r>
      <w:r>
        <w:rPr>
          <w:rFonts w:eastAsiaTheme="minorEastAsia"/>
          <w:lang w:eastAsia="zh-CN"/>
        </w:rPr>
        <w:t xml:space="preserve"> agreement in RAN1 NR </w:t>
      </w:r>
      <w:r w:rsidR="00B37414">
        <w:rPr>
          <w:rFonts w:eastAsiaTheme="minorEastAsia"/>
          <w:lang w:eastAsia="zh-CN"/>
        </w:rPr>
        <w:t>a</w:t>
      </w:r>
      <w:r w:rsidR="00FF1A66">
        <w:rPr>
          <w:rFonts w:eastAsiaTheme="minorEastAsia"/>
          <w:lang w:eastAsia="zh-CN"/>
        </w:rPr>
        <w:t xml:space="preserve">d </w:t>
      </w:r>
      <w:r w:rsidR="00B37414">
        <w:rPr>
          <w:rFonts w:eastAsiaTheme="minorEastAsia"/>
          <w:lang w:eastAsia="zh-CN"/>
        </w:rPr>
        <w:t>h</w:t>
      </w:r>
      <w:r>
        <w:rPr>
          <w:rFonts w:eastAsiaTheme="minorEastAsia"/>
          <w:lang w:eastAsia="zh-CN"/>
        </w:rPr>
        <w:t>oc 1801</w:t>
      </w:r>
      <w:r w:rsidR="00B37414">
        <w:rPr>
          <w:rFonts w:eastAsiaTheme="minorEastAsia"/>
          <w:lang w:eastAsia="zh-CN"/>
        </w:rPr>
        <w:t xml:space="preserve"> </w:t>
      </w:r>
      <w:r w:rsidR="00B37414">
        <w:rPr>
          <w:rFonts w:eastAsiaTheme="minorEastAsia"/>
          <w:lang w:eastAsia="zh-CN"/>
        </w:rPr>
        <w:fldChar w:fldCharType="begin"/>
      </w:r>
      <w:r w:rsidR="00B37414">
        <w:rPr>
          <w:rFonts w:eastAsiaTheme="minorEastAsia"/>
          <w:lang w:eastAsia="zh-CN"/>
        </w:rPr>
        <w:instrText xml:space="preserve"> REF _Ref513666156 \r \h </w:instrText>
      </w:r>
      <w:r w:rsidR="00B37414">
        <w:rPr>
          <w:rFonts w:eastAsiaTheme="minorEastAsia"/>
          <w:lang w:eastAsia="zh-CN"/>
        </w:rPr>
      </w:r>
      <w:r w:rsidR="00B37414">
        <w:rPr>
          <w:rFonts w:eastAsiaTheme="minorEastAsia"/>
          <w:lang w:eastAsia="zh-CN"/>
        </w:rPr>
        <w:fldChar w:fldCharType="separate"/>
      </w:r>
      <w:r w:rsidR="005169A6">
        <w:rPr>
          <w:rFonts w:eastAsiaTheme="minorEastAsia"/>
          <w:lang w:eastAsia="zh-CN"/>
        </w:rPr>
        <w:t>[2]</w:t>
      </w:r>
      <w:r w:rsidR="00B37414">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245"/>
      </w:tblGrid>
      <w:tr w:rsidR="004154D4" w14:paraId="4A8C44C1" w14:textId="77777777" w:rsidTr="004154D4">
        <w:tc>
          <w:tcPr>
            <w:tcW w:w="9245" w:type="dxa"/>
          </w:tcPr>
          <w:p w14:paraId="067B6CF4" w14:textId="77777777" w:rsidR="004154D4" w:rsidRPr="004154D4" w:rsidRDefault="004154D4" w:rsidP="004154D4">
            <w:pPr>
              <w:rPr>
                <w:rFonts w:ascii="Times" w:eastAsia="Batang" w:hAnsi="Times"/>
                <w:b/>
                <w:sz w:val="20"/>
                <w:szCs w:val="20"/>
                <w:lang w:val="en-GB" w:eastAsia="x-none"/>
              </w:rPr>
            </w:pPr>
            <w:r w:rsidRPr="004154D4">
              <w:rPr>
                <w:rFonts w:ascii="Times" w:eastAsia="Batang" w:hAnsi="Times"/>
                <w:sz w:val="20"/>
                <w:szCs w:val="20"/>
                <w:highlight w:val="green"/>
                <w:lang w:val="en-GB" w:eastAsia="x-none"/>
              </w:rPr>
              <w:t>Agreements</w:t>
            </w:r>
            <w:r w:rsidRPr="004154D4">
              <w:rPr>
                <w:rFonts w:ascii="Times" w:eastAsia="Batang" w:hAnsi="Times"/>
                <w:b/>
                <w:sz w:val="20"/>
                <w:szCs w:val="20"/>
                <w:lang w:val="en-GB" w:eastAsia="x-none"/>
              </w:rPr>
              <w:t>:</w:t>
            </w:r>
          </w:p>
          <w:p w14:paraId="480F8EA7" w14:textId="77777777" w:rsidR="004154D4" w:rsidRPr="00FF1A66" w:rsidRDefault="004154D4" w:rsidP="00BF3125">
            <w:pPr>
              <w:numPr>
                <w:ilvl w:val="0"/>
                <w:numId w:val="20"/>
              </w:numPr>
              <w:overflowPunct w:val="0"/>
              <w:autoSpaceDE w:val="0"/>
              <w:autoSpaceDN w:val="0"/>
              <w:adjustRightInd w:val="0"/>
              <w:contextualSpacing/>
              <w:textAlignment w:val="baseline"/>
              <w:rPr>
                <w:rFonts w:eastAsia="宋体"/>
                <w:sz w:val="20"/>
                <w:szCs w:val="20"/>
                <w:lang w:eastAsia="ja-JP"/>
              </w:rPr>
            </w:pPr>
            <w:r w:rsidRPr="004154D4">
              <w:rPr>
                <w:rFonts w:eastAsia="宋体"/>
                <w:sz w:val="20"/>
                <w:szCs w:val="20"/>
                <w:lang w:eastAsia="ja-JP"/>
              </w:rPr>
              <w:t xml:space="preserve">For each search space configuration configured by UE-specific RRC signaling, the UE is informed </w:t>
            </w:r>
            <w:r w:rsidRPr="00FF1A66">
              <w:rPr>
                <w:rFonts w:eastAsia="宋体"/>
                <w:sz w:val="20"/>
                <w:szCs w:val="20"/>
                <w:lang w:eastAsia="ja-JP"/>
              </w:rPr>
              <w:t>whether the search space configuration is CSS or USS, together with the following information, as part of the search space configuration:</w:t>
            </w:r>
          </w:p>
          <w:p w14:paraId="17E0777C" w14:textId="77777777" w:rsidR="004154D4" w:rsidRPr="00FF1A66" w:rsidRDefault="004154D4" w:rsidP="00BF3125">
            <w:pPr>
              <w:numPr>
                <w:ilvl w:val="1"/>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Which DCI format(s) to monitor</w:t>
            </w:r>
          </w:p>
          <w:p w14:paraId="19548938" w14:textId="77777777" w:rsidR="004154D4" w:rsidRPr="00FF1A66" w:rsidRDefault="004154D4" w:rsidP="008D49AB">
            <w:pPr>
              <w:numPr>
                <w:ilvl w:val="2"/>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For a CSS,</w:t>
            </w:r>
          </w:p>
          <w:p w14:paraId="5B20F385" w14:textId="77777777" w:rsidR="004154D4" w:rsidRPr="00FF1A66" w:rsidRDefault="004154D4" w:rsidP="008D49AB">
            <w:pPr>
              <w:numPr>
                <w:ilvl w:val="3"/>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DCI format 0_0 and DCI format 1_0</w:t>
            </w:r>
          </w:p>
          <w:p w14:paraId="1A2B2EC7" w14:textId="77777777" w:rsidR="004154D4" w:rsidRPr="00FF1A66" w:rsidRDefault="004154D4" w:rsidP="008D49AB">
            <w:pPr>
              <w:numPr>
                <w:ilvl w:val="4"/>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In which case, the UE monitors the DCI format with CRC scrambled by C-RNTI, CS-RNTI (if configured), SP-CSI-RNTI (if configured), RA-RNTI, TC-RNTI, P-RNTI, SI-RNTI</w:t>
            </w:r>
          </w:p>
          <w:p w14:paraId="05AE4CA2" w14:textId="77777777" w:rsidR="004154D4" w:rsidRPr="00FF1A66" w:rsidRDefault="004154D4" w:rsidP="008D49AB">
            <w:pPr>
              <w:numPr>
                <w:ilvl w:val="3"/>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DCI format 2_0</w:t>
            </w:r>
          </w:p>
          <w:p w14:paraId="0ABE8925" w14:textId="77777777" w:rsidR="004154D4" w:rsidRPr="00FF1A66" w:rsidRDefault="004154D4" w:rsidP="008D49AB">
            <w:pPr>
              <w:numPr>
                <w:ilvl w:val="4"/>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lastRenderedPageBreak/>
              <w:t>In which case, the UE monitors the DCI format with CRC scrambled by SFI-RNTI, and the SFI-related parameters SFI-PDCCH is provided as part of the search space configuration</w:t>
            </w:r>
          </w:p>
          <w:p w14:paraId="4A9FFCF3" w14:textId="77777777" w:rsidR="004154D4" w:rsidRPr="00FF1A66" w:rsidRDefault="004154D4" w:rsidP="008D49AB">
            <w:pPr>
              <w:numPr>
                <w:ilvl w:val="4"/>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FFS: how to select one or two decoding candidates if the configured PDCCH candidates are larger than the value</w:t>
            </w:r>
          </w:p>
          <w:p w14:paraId="76B7CC11" w14:textId="77777777" w:rsidR="004154D4" w:rsidRPr="00FF1A66" w:rsidRDefault="004154D4" w:rsidP="008D49AB">
            <w:pPr>
              <w:numPr>
                <w:ilvl w:val="3"/>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DCI format 2_1</w:t>
            </w:r>
          </w:p>
          <w:p w14:paraId="041CA78F" w14:textId="77777777" w:rsidR="004154D4" w:rsidRPr="00FF1A66" w:rsidRDefault="004154D4" w:rsidP="008D49AB">
            <w:pPr>
              <w:numPr>
                <w:ilvl w:val="4"/>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 xml:space="preserve">In which case, the UE monitors the DCI format with CRC scrambled by INT-RNTI, and the PI-related parameters </w:t>
            </w:r>
            <w:proofErr w:type="spellStart"/>
            <w:r w:rsidRPr="00FF1A66">
              <w:rPr>
                <w:rFonts w:eastAsia="宋体"/>
                <w:sz w:val="20"/>
                <w:szCs w:val="20"/>
                <w:lang w:eastAsia="ja-JP"/>
              </w:rPr>
              <w:t>Preemp</w:t>
            </w:r>
            <w:proofErr w:type="spellEnd"/>
            <w:r w:rsidRPr="00FF1A66">
              <w:rPr>
                <w:rFonts w:eastAsia="宋体"/>
                <w:sz w:val="20"/>
                <w:szCs w:val="20"/>
                <w:lang w:eastAsia="ja-JP"/>
              </w:rPr>
              <w:t>-DL is provided as part of the search space configuration</w:t>
            </w:r>
          </w:p>
          <w:p w14:paraId="5A54C455" w14:textId="77777777" w:rsidR="004154D4" w:rsidRPr="00FF1A66" w:rsidRDefault="004154D4" w:rsidP="008D49AB">
            <w:pPr>
              <w:numPr>
                <w:ilvl w:val="3"/>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DCI format 2_2</w:t>
            </w:r>
          </w:p>
          <w:p w14:paraId="00FCD13E" w14:textId="77777777" w:rsidR="004154D4" w:rsidRPr="00FF1A66" w:rsidRDefault="004154D4" w:rsidP="008D49AB">
            <w:pPr>
              <w:numPr>
                <w:ilvl w:val="4"/>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In which case, the UE monitors the DCI format with CRC scrambled by TPC-PUSCH-RNTI or TPC-PUCCH-RNTI</w:t>
            </w:r>
          </w:p>
          <w:p w14:paraId="7DF3DB43" w14:textId="77777777" w:rsidR="004154D4" w:rsidRPr="00FF1A66" w:rsidRDefault="004154D4" w:rsidP="008D49AB">
            <w:pPr>
              <w:numPr>
                <w:ilvl w:val="3"/>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DCI format 2_3</w:t>
            </w:r>
          </w:p>
          <w:p w14:paraId="0F2F8BD6" w14:textId="77777777" w:rsidR="004154D4" w:rsidRPr="00FF1A66" w:rsidRDefault="004154D4" w:rsidP="008D49AB">
            <w:pPr>
              <w:numPr>
                <w:ilvl w:val="4"/>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In which case, the UE monitors the DCI format with CRC scrambled by TPC-SRS-RNTI</w:t>
            </w:r>
          </w:p>
          <w:p w14:paraId="2E143E60" w14:textId="77777777" w:rsidR="004154D4" w:rsidRPr="00FF1A66" w:rsidRDefault="004154D4" w:rsidP="008D49AB">
            <w:pPr>
              <w:numPr>
                <w:ilvl w:val="3"/>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Monitoring of multiple DCI formats can be configured for one CSS</w:t>
            </w:r>
          </w:p>
          <w:p w14:paraId="59A9B41A" w14:textId="77777777" w:rsidR="004154D4" w:rsidRPr="00FF1A66" w:rsidRDefault="004154D4" w:rsidP="008D49AB">
            <w:pPr>
              <w:numPr>
                <w:ilvl w:val="2"/>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For USS,</w:t>
            </w:r>
          </w:p>
          <w:p w14:paraId="5E6F315F" w14:textId="77777777" w:rsidR="004154D4" w:rsidRPr="00FF1A66" w:rsidRDefault="004154D4" w:rsidP="008D49AB">
            <w:pPr>
              <w:numPr>
                <w:ilvl w:val="3"/>
                <w:numId w:val="20"/>
              </w:numPr>
              <w:overflowPunct w:val="0"/>
              <w:autoSpaceDE w:val="0"/>
              <w:autoSpaceDN w:val="0"/>
              <w:adjustRightInd w:val="0"/>
              <w:contextualSpacing/>
              <w:textAlignment w:val="baseline"/>
              <w:rPr>
                <w:rFonts w:eastAsia="宋体"/>
                <w:sz w:val="20"/>
                <w:szCs w:val="20"/>
                <w:lang w:eastAsia="ja-JP"/>
              </w:rPr>
            </w:pPr>
            <w:r w:rsidRPr="00FF1A66">
              <w:rPr>
                <w:rFonts w:eastAsia="宋体"/>
                <w:sz w:val="20"/>
                <w:szCs w:val="20"/>
                <w:lang w:eastAsia="ja-JP"/>
              </w:rPr>
              <w:t>A UE monitors the DCI format with CRC scrambled by C-RNTI, CS-RNTI (if configured), TC-RNTI (if a certain condition is met), and SP-CSI-RNTI (if configured)</w:t>
            </w:r>
          </w:p>
          <w:p w14:paraId="6AC5E0E0" w14:textId="77777777" w:rsidR="004154D4" w:rsidRPr="004154D4" w:rsidRDefault="004154D4" w:rsidP="008D49AB">
            <w:pPr>
              <w:numPr>
                <w:ilvl w:val="4"/>
                <w:numId w:val="20"/>
              </w:numPr>
              <w:overflowPunct w:val="0"/>
              <w:autoSpaceDE w:val="0"/>
              <w:autoSpaceDN w:val="0"/>
              <w:adjustRightInd w:val="0"/>
              <w:contextualSpacing/>
              <w:textAlignment w:val="baseline"/>
              <w:rPr>
                <w:rFonts w:eastAsia="宋体"/>
                <w:sz w:val="20"/>
                <w:szCs w:val="20"/>
                <w:lang w:eastAsia="ja-JP"/>
              </w:rPr>
            </w:pPr>
            <w:r w:rsidRPr="004154D4">
              <w:rPr>
                <w:rFonts w:eastAsia="宋体"/>
                <w:sz w:val="20"/>
                <w:szCs w:val="20"/>
                <w:lang w:eastAsia="ja-JP"/>
              </w:rPr>
              <w:t xml:space="preserve">Further discussion offline the association of the RNTIs with DCI formats </w:t>
            </w:r>
          </w:p>
          <w:p w14:paraId="4450E9A3" w14:textId="77777777" w:rsidR="004154D4" w:rsidRPr="004154D4" w:rsidRDefault="004154D4" w:rsidP="008D49AB">
            <w:pPr>
              <w:numPr>
                <w:ilvl w:val="3"/>
                <w:numId w:val="20"/>
              </w:numPr>
              <w:overflowPunct w:val="0"/>
              <w:autoSpaceDE w:val="0"/>
              <w:autoSpaceDN w:val="0"/>
              <w:adjustRightInd w:val="0"/>
              <w:contextualSpacing/>
              <w:textAlignment w:val="baseline"/>
              <w:rPr>
                <w:rFonts w:eastAsia="宋体"/>
                <w:sz w:val="20"/>
                <w:szCs w:val="20"/>
                <w:lang w:eastAsia="ja-JP"/>
              </w:rPr>
            </w:pPr>
            <w:r w:rsidRPr="004154D4">
              <w:rPr>
                <w:rFonts w:eastAsia="宋体"/>
                <w:sz w:val="20"/>
                <w:szCs w:val="20"/>
                <w:lang w:eastAsia="ja-JP"/>
              </w:rPr>
              <w:t>Monitoring of multiple DCI formats can be configured for one USS</w:t>
            </w:r>
          </w:p>
          <w:p w14:paraId="0E9A250E" w14:textId="77777777" w:rsidR="004154D4" w:rsidRDefault="004154D4" w:rsidP="00B015CC">
            <w:pPr>
              <w:pStyle w:val="a0"/>
              <w:spacing w:before="120"/>
              <w:rPr>
                <w:rFonts w:eastAsiaTheme="minorEastAsia"/>
                <w:lang w:eastAsia="zh-CN"/>
              </w:rPr>
            </w:pPr>
          </w:p>
        </w:tc>
      </w:tr>
    </w:tbl>
    <w:p w14:paraId="3F8BC439" w14:textId="48DA0F9A" w:rsidR="004154D4" w:rsidRDefault="00B37414" w:rsidP="00B015CC">
      <w:pPr>
        <w:pStyle w:val="a0"/>
        <w:spacing w:before="120"/>
        <w:rPr>
          <w:rFonts w:eastAsiaTheme="minorEastAsia"/>
          <w:lang w:eastAsia="zh-CN"/>
        </w:rPr>
      </w:pPr>
      <w:r>
        <w:rPr>
          <w:rFonts w:eastAsia="宋体"/>
          <w:lang w:eastAsia="zh-CN"/>
        </w:rPr>
        <w:lastRenderedPageBreak/>
        <w:t>According</w:t>
      </w:r>
      <w:r w:rsidR="00FF1A66">
        <w:rPr>
          <w:rFonts w:eastAsia="宋体" w:hint="eastAsia"/>
          <w:lang w:eastAsia="zh-CN"/>
        </w:rPr>
        <w:t xml:space="preserve"> on this </w:t>
      </w:r>
      <w:r w:rsidR="00FF1A66">
        <w:rPr>
          <w:rFonts w:eastAsia="宋体"/>
          <w:lang w:eastAsia="zh-CN"/>
        </w:rPr>
        <w:t>agreement</w:t>
      </w:r>
      <w:r w:rsidR="00FF1A66">
        <w:rPr>
          <w:rFonts w:eastAsia="宋体" w:hint="eastAsia"/>
          <w:lang w:eastAsia="zh-CN"/>
        </w:rPr>
        <w:t xml:space="preserve">, </w:t>
      </w:r>
      <w:r w:rsidR="00BD15E1">
        <w:rPr>
          <w:rFonts w:eastAsia="宋体"/>
          <w:lang w:eastAsia="zh-CN"/>
        </w:rPr>
        <w:t xml:space="preserve">the TC-RNTI </w:t>
      </w:r>
      <w:r w:rsidR="008D49AB">
        <w:rPr>
          <w:rFonts w:eastAsia="宋体"/>
          <w:lang w:eastAsia="zh-CN"/>
        </w:rPr>
        <w:t>can be</w:t>
      </w:r>
      <w:r w:rsidR="00BD15E1">
        <w:rPr>
          <w:rFonts w:eastAsia="宋体"/>
          <w:lang w:eastAsia="zh-CN"/>
        </w:rPr>
        <w:t xml:space="preserve"> monitored in both Type-3 CSS and USS</w:t>
      </w:r>
      <w:r w:rsidR="008D49AB">
        <w:rPr>
          <w:rFonts w:eastAsia="宋体"/>
          <w:lang w:eastAsia="zh-CN"/>
        </w:rPr>
        <w:t xml:space="preserve"> sets</w:t>
      </w:r>
      <w:r w:rsidR="00BD15E1">
        <w:rPr>
          <w:rFonts w:eastAsia="宋体"/>
          <w:lang w:eastAsia="zh-CN"/>
        </w:rPr>
        <w:t xml:space="preserve">. </w:t>
      </w:r>
      <w:r w:rsidR="00FF1A66">
        <w:rPr>
          <w:rFonts w:eastAsia="宋体" w:hint="eastAsia"/>
          <w:lang w:eastAsia="zh-CN"/>
        </w:rPr>
        <w:t xml:space="preserve">some modification should be made which is shown by the text proposal </w:t>
      </w:r>
      <w:r w:rsidR="00FF1A66">
        <w:rPr>
          <w:rFonts w:eastAsia="宋体"/>
          <w:lang w:eastAsia="zh-CN"/>
        </w:rPr>
        <w:t>below</w:t>
      </w:r>
      <w:r>
        <w:rPr>
          <w:rFonts w:eastAsia="宋体"/>
          <w:lang w:eastAsia="zh-CN"/>
        </w:rPr>
        <w:t xml:space="preserve"> based on the latest specification </w:t>
      </w:r>
      <w:r>
        <w:rPr>
          <w:rFonts w:eastAsia="宋体"/>
          <w:lang w:eastAsia="zh-CN"/>
        </w:rPr>
        <w:fldChar w:fldCharType="begin"/>
      </w:r>
      <w:r>
        <w:rPr>
          <w:rFonts w:eastAsia="宋体"/>
          <w:lang w:eastAsia="zh-CN"/>
        </w:rPr>
        <w:instrText xml:space="preserve"> REF _Ref513666270 \r \h </w:instrText>
      </w:r>
      <w:r>
        <w:rPr>
          <w:rFonts w:eastAsia="宋体"/>
          <w:lang w:eastAsia="zh-CN"/>
        </w:rPr>
      </w:r>
      <w:r>
        <w:rPr>
          <w:rFonts w:eastAsia="宋体"/>
          <w:lang w:eastAsia="zh-CN"/>
        </w:rPr>
        <w:fldChar w:fldCharType="separate"/>
      </w:r>
      <w:r w:rsidR="005169A6">
        <w:rPr>
          <w:rFonts w:eastAsia="宋体"/>
          <w:lang w:eastAsia="zh-CN"/>
        </w:rPr>
        <w:t>[3]</w:t>
      </w:r>
      <w:r>
        <w:rPr>
          <w:rFonts w:eastAsia="宋体"/>
          <w:lang w:eastAsia="zh-CN"/>
        </w:rPr>
        <w:fldChar w:fldCharType="end"/>
      </w:r>
      <w:r w:rsidR="00FF1A66">
        <w:rPr>
          <w:rFonts w:eastAsia="宋体" w:hint="eastAsia"/>
          <w:lang w:eastAsia="zh-CN"/>
        </w:rPr>
        <w:t>.</w:t>
      </w:r>
    </w:p>
    <w:p w14:paraId="08E7CC0D" w14:textId="77777777" w:rsidR="004154D4" w:rsidRDefault="004154D4" w:rsidP="00B015CC">
      <w:pPr>
        <w:pStyle w:val="a0"/>
        <w:spacing w:before="120"/>
        <w:rPr>
          <w:rFonts w:eastAsiaTheme="minorEastAsia"/>
          <w:lang w:eastAsia="zh-CN"/>
        </w:rPr>
      </w:pPr>
    </w:p>
    <w:p w14:paraId="3F8CB178" w14:textId="77777777" w:rsidR="004154D4" w:rsidRDefault="004154D4" w:rsidP="004154D4">
      <w:pPr>
        <w:pStyle w:val="a0"/>
        <w:spacing w:afterLines="50"/>
        <w:jc w:val="left"/>
        <w:rPr>
          <w:rFonts w:eastAsia="宋体"/>
          <w:lang w:eastAsia="zh-CN"/>
        </w:rPr>
      </w:pPr>
      <w:r>
        <w:rPr>
          <w:rFonts w:eastAsia="宋体"/>
          <w:lang w:eastAsia="zh-CN"/>
        </w:rPr>
        <w:t>------------------------------- Begin TP for Section 10.1 of TS 38.213 -------------------------------------------------</w:t>
      </w:r>
    </w:p>
    <w:p w14:paraId="27F98ED6" w14:textId="1A40DE2B" w:rsidR="004154D4" w:rsidRDefault="004154D4" w:rsidP="00B015CC">
      <w:pPr>
        <w:pStyle w:val="a0"/>
        <w:spacing w:before="120"/>
        <w:rPr>
          <w:rFonts w:eastAsiaTheme="minorEastAsia"/>
          <w:lang w:eastAsia="zh-CN"/>
        </w:rPr>
      </w:pPr>
      <w:r>
        <w:rPr>
          <w:rFonts w:eastAsia="宋体"/>
          <w:lang w:eastAsia="zh-CN"/>
        </w:rPr>
        <w:t>&lt;Omitted&gt;</w:t>
      </w:r>
    </w:p>
    <w:p w14:paraId="388712DC" w14:textId="6541CDE6" w:rsidR="004154D4" w:rsidRPr="004154D4" w:rsidRDefault="004154D4" w:rsidP="004154D4">
      <w:pPr>
        <w:spacing w:after="180"/>
        <w:rPr>
          <w:sz w:val="20"/>
          <w:szCs w:val="20"/>
          <w:lang w:val="en-GB"/>
        </w:rPr>
      </w:pPr>
      <w:r w:rsidRPr="004154D4">
        <w:rPr>
          <w:sz w:val="20"/>
          <w:szCs w:val="20"/>
          <w:lang w:val="en-GB"/>
        </w:rPr>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30EB4655" w14:textId="77777777" w:rsidR="004154D4" w:rsidRPr="004154D4" w:rsidRDefault="004154D4" w:rsidP="004154D4">
      <w:pPr>
        <w:spacing w:after="180"/>
        <w:ind w:left="568" w:hanging="284"/>
        <w:rPr>
          <w:sz w:val="20"/>
          <w:szCs w:val="20"/>
          <w:lang w:val="x-none"/>
        </w:rPr>
      </w:pPr>
      <w:r w:rsidRPr="004154D4">
        <w:rPr>
          <w:sz w:val="20"/>
          <w:szCs w:val="20"/>
          <w:lang w:val="x-none"/>
        </w:rPr>
        <w:t>-</w:t>
      </w:r>
      <w:r w:rsidRPr="004154D4">
        <w:rPr>
          <w:sz w:val="20"/>
          <w:szCs w:val="20"/>
          <w:lang w:val="x-none"/>
        </w:rPr>
        <w:tab/>
        <w:t xml:space="preserve">a Type0-PDCCH common search space </w:t>
      </w:r>
      <w:r w:rsidRPr="004154D4">
        <w:rPr>
          <w:sz w:val="20"/>
          <w:szCs w:val="20"/>
        </w:rPr>
        <w:t xml:space="preserve">set </w:t>
      </w:r>
      <w:r w:rsidRPr="004154D4">
        <w:rPr>
          <w:sz w:val="20"/>
          <w:szCs w:val="20"/>
          <w:lang w:eastAsia="x-none"/>
        </w:rPr>
        <w:t xml:space="preserve">configured by </w:t>
      </w:r>
      <w:r w:rsidRPr="004154D4">
        <w:rPr>
          <w:i/>
          <w:sz w:val="20"/>
          <w:szCs w:val="20"/>
          <w:lang w:val="x-none"/>
        </w:rPr>
        <w:t>pdcch-ConfigSIB1</w:t>
      </w:r>
      <w:r w:rsidRPr="004154D4">
        <w:rPr>
          <w:sz w:val="20"/>
          <w:szCs w:val="20"/>
        </w:rPr>
        <w:t xml:space="preserve"> </w:t>
      </w:r>
      <w:r w:rsidRPr="004154D4">
        <w:rPr>
          <w:rFonts w:eastAsia="MS Mincho"/>
          <w:sz w:val="20"/>
          <w:szCs w:val="20"/>
          <w:lang w:val="x-none"/>
        </w:rPr>
        <w:t xml:space="preserve">in </w:t>
      </w:r>
      <w:proofErr w:type="spellStart"/>
      <w:r w:rsidRPr="004154D4">
        <w:rPr>
          <w:i/>
          <w:sz w:val="20"/>
          <w:szCs w:val="20"/>
          <w:lang w:val="x-none"/>
        </w:rPr>
        <w:t>MasterInformationBlock</w:t>
      </w:r>
      <w:proofErr w:type="spellEnd"/>
      <w:r w:rsidRPr="004154D4">
        <w:rPr>
          <w:sz w:val="20"/>
          <w:szCs w:val="20"/>
          <w:lang w:eastAsia="x-none"/>
        </w:rPr>
        <w:t xml:space="preserve"> or by </w:t>
      </w:r>
      <w:r w:rsidRPr="004154D4">
        <w:rPr>
          <w:i/>
          <w:iCs/>
          <w:sz w:val="20"/>
          <w:szCs w:val="20"/>
          <w:lang w:eastAsia="x-none"/>
        </w:rPr>
        <w:t xml:space="preserve">searchSpace-SIB1 </w:t>
      </w:r>
      <w:r w:rsidRPr="004154D4">
        <w:rPr>
          <w:iCs/>
          <w:sz w:val="20"/>
          <w:szCs w:val="20"/>
          <w:lang w:eastAsia="x-none"/>
        </w:rPr>
        <w:t xml:space="preserve">in </w:t>
      </w:r>
      <w:r w:rsidRPr="004154D4">
        <w:rPr>
          <w:i/>
          <w:iCs/>
          <w:sz w:val="20"/>
          <w:szCs w:val="20"/>
          <w:lang w:eastAsia="x-none"/>
        </w:rPr>
        <w:t>PDCCH-</w:t>
      </w:r>
      <w:proofErr w:type="spellStart"/>
      <w:r w:rsidRPr="004154D4">
        <w:rPr>
          <w:i/>
          <w:iCs/>
          <w:sz w:val="20"/>
          <w:szCs w:val="20"/>
          <w:lang w:eastAsia="x-none"/>
        </w:rPr>
        <w:t>ConfigCommon</w:t>
      </w:r>
      <w:proofErr w:type="spellEnd"/>
      <w:r w:rsidRPr="004154D4">
        <w:rPr>
          <w:sz w:val="20"/>
          <w:szCs w:val="20"/>
          <w:lang w:val="x-none"/>
        </w:rPr>
        <w:t xml:space="preserve"> for a DCI format with CRC scrambled by a SI-RNTI on a primary cell;</w:t>
      </w:r>
    </w:p>
    <w:p w14:paraId="4CF5FE80" w14:textId="77777777" w:rsidR="004154D4" w:rsidRPr="004154D4" w:rsidRDefault="004154D4" w:rsidP="004154D4">
      <w:pPr>
        <w:spacing w:after="180"/>
        <w:ind w:left="568" w:hanging="284"/>
        <w:rPr>
          <w:sz w:val="20"/>
          <w:szCs w:val="20"/>
          <w:lang w:val="x-none"/>
        </w:rPr>
      </w:pPr>
      <w:r w:rsidRPr="004154D4">
        <w:rPr>
          <w:sz w:val="20"/>
          <w:szCs w:val="20"/>
          <w:lang w:val="x-none"/>
        </w:rPr>
        <w:t>-</w:t>
      </w:r>
      <w:r w:rsidRPr="004154D4">
        <w:rPr>
          <w:sz w:val="20"/>
          <w:szCs w:val="20"/>
          <w:lang w:val="x-none"/>
        </w:rPr>
        <w:tab/>
        <w:t xml:space="preserve">a Type0A-PDCCH common search space </w:t>
      </w:r>
      <w:r w:rsidRPr="004154D4">
        <w:rPr>
          <w:sz w:val="20"/>
          <w:szCs w:val="20"/>
        </w:rPr>
        <w:t xml:space="preserve">set </w:t>
      </w:r>
      <w:r w:rsidRPr="004154D4">
        <w:rPr>
          <w:sz w:val="20"/>
          <w:szCs w:val="20"/>
          <w:lang w:eastAsia="x-none"/>
        </w:rPr>
        <w:t xml:space="preserve">configured by </w:t>
      </w:r>
      <w:proofErr w:type="spellStart"/>
      <w:r w:rsidRPr="004154D4">
        <w:rPr>
          <w:i/>
          <w:iCs/>
          <w:sz w:val="20"/>
          <w:szCs w:val="20"/>
          <w:lang w:eastAsia="x-none"/>
        </w:rPr>
        <w:t>searchSpace</w:t>
      </w:r>
      <w:proofErr w:type="spellEnd"/>
      <w:r w:rsidRPr="004154D4">
        <w:rPr>
          <w:i/>
          <w:iCs/>
          <w:sz w:val="20"/>
          <w:szCs w:val="20"/>
          <w:lang w:eastAsia="x-none"/>
        </w:rPr>
        <w:t>-OSI</w:t>
      </w:r>
      <w:r w:rsidRPr="004154D4">
        <w:rPr>
          <w:sz w:val="20"/>
          <w:szCs w:val="20"/>
          <w:lang w:eastAsia="x-none"/>
        </w:rPr>
        <w:t xml:space="preserve"> </w:t>
      </w:r>
      <w:r w:rsidRPr="004154D4">
        <w:rPr>
          <w:iCs/>
          <w:sz w:val="20"/>
          <w:szCs w:val="20"/>
          <w:lang w:eastAsia="x-none"/>
        </w:rPr>
        <w:t xml:space="preserve">in </w:t>
      </w:r>
      <w:r w:rsidRPr="004154D4">
        <w:rPr>
          <w:i/>
          <w:iCs/>
          <w:sz w:val="20"/>
          <w:szCs w:val="20"/>
          <w:lang w:eastAsia="x-none"/>
        </w:rPr>
        <w:t>PDCCH-</w:t>
      </w:r>
      <w:proofErr w:type="spellStart"/>
      <w:r w:rsidRPr="004154D4">
        <w:rPr>
          <w:i/>
          <w:iCs/>
          <w:sz w:val="20"/>
          <w:szCs w:val="20"/>
          <w:lang w:eastAsia="x-none"/>
        </w:rPr>
        <w:t>ConfigCommon</w:t>
      </w:r>
      <w:proofErr w:type="spellEnd"/>
      <w:r w:rsidRPr="004154D4">
        <w:rPr>
          <w:sz w:val="20"/>
          <w:szCs w:val="20"/>
          <w:lang w:val="x-none"/>
        </w:rPr>
        <w:t xml:space="preserve"> for a DCI format with CRC scrambled by a SI-RNTI on a primary cell;</w:t>
      </w:r>
    </w:p>
    <w:p w14:paraId="14314341" w14:textId="77777777" w:rsidR="004154D4" w:rsidRPr="004154D4" w:rsidRDefault="004154D4" w:rsidP="004154D4">
      <w:pPr>
        <w:spacing w:after="180"/>
        <w:ind w:left="568" w:hanging="284"/>
        <w:rPr>
          <w:sz w:val="20"/>
          <w:szCs w:val="20"/>
          <w:lang w:val="x-none"/>
        </w:rPr>
      </w:pPr>
      <w:r w:rsidRPr="004154D4">
        <w:rPr>
          <w:sz w:val="20"/>
          <w:szCs w:val="20"/>
          <w:lang w:val="x-none"/>
        </w:rPr>
        <w:t>-</w:t>
      </w:r>
      <w:r w:rsidRPr="004154D4">
        <w:rPr>
          <w:sz w:val="20"/>
          <w:szCs w:val="20"/>
          <w:lang w:val="x-none"/>
        </w:rPr>
        <w:tab/>
        <w:t xml:space="preserve">a Type1-PDCCH common search space </w:t>
      </w:r>
      <w:r w:rsidRPr="004154D4">
        <w:rPr>
          <w:sz w:val="20"/>
          <w:szCs w:val="20"/>
        </w:rPr>
        <w:t xml:space="preserve">set </w:t>
      </w:r>
      <w:r w:rsidRPr="004154D4">
        <w:rPr>
          <w:sz w:val="20"/>
          <w:szCs w:val="20"/>
          <w:lang w:eastAsia="x-none"/>
        </w:rPr>
        <w:t xml:space="preserve">configured by </w:t>
      </w:r>
      <w:r w:rsidRPr="004154D4">
        <w:rPr>
          <w:i/>
          <w:iCs/>
          <w:sz w:val="20"/>
          <w:szCs w:val="20"/>
          <w:lang w:eastAsia="x-none"/>
        </w:rPr>
        <w:t>ra-</w:t>
      </w:r>
      <w:proofErr w:type="spellStart"/>
      <w:r w:rsidRPr="004154D4">
        <w:rPr>
          <w:i/>
          <w:iCs/>
          <w:sz w:val="20"/>
          <w:szCs w:val="20"/>
          <w:lang w:eastAsia="x-none"/>
        </w:rPr>
        <w:t>SearchSpace</w:t>
      </w:r>
      <w:proofErr w:type="spellEnd"/>
      <w:r w:rsidRPr="004154D4">
        <w:rPr>
          <w:sz w:val="20"/>
          <w:szCs w:val="20"/>
          <w:lang w:eastAsia="x-none"/>
        </w:rPr>
        <w:t xml:space="preserve"> </w:t>
      </w:r>
      <w:r w:rsidRPr="004154D4">
        <w:rPr>
          <w:iCs/>
          <w:sz w:val="20"/>
          <w:szCs w:val="20"/>
          <w:lang w:eastAsia="x-none"/>
        </w:rPr>
        <w:t xml:space="preserve">in </w:t>
      </w:r>
      <w:r w:rsidRPr="004154D4">
        <w:rPr>
          <w:i/>
          <w:iCs/>
          <w:sz w:val="20"/>
          <w:szCs w:val="20"/>
          <w:lang w:eastAsia="x-none"/>
        </w:rPr>
        <w:t>PDCCH-</w:t>
      </w:r>
      <w:proofErr w:type="spellStart"/>
      <w:r w:rsidRPr="004154D4">
        <w:rPr>
          <w:i/>
          <w:iCs/>
          <w:sz w:val="20"/>
          <w:szCs w:val="20"/>
          <w:lang w:eastAsia="x-none"/>
        </w:rPr>
        <w:t>ConfigCommon</w:t>
      </w:r>
      <w:proofErr w:type="spellEnd"/>
      <w:r w:rsidRPr="004154D4">
        <w:rPr>
          <w:sz w:val="20"/>
          <w:szCs w:val="20"/>
          <w:lang w:val="x-none"/>
        </w:rPr>
        <w:t xml:space="preserve"> for a DCI format with CRC scrambled by a RA-RNTI, or a TC-RNTI, or a C-RNTI on a primary cell;</w:t>
      </w:r>
    </w:p>
    <w:p w14:paraId="40EDC46B" w14:textId="77777777" w:rsidR="004154D4" w:rsidRPr="004154D4" w:rsidRDefault="004154D4" w:rsidP="004154D4">
      <w:pPr>
        <w:spacing w:after="180"/>
        <w:ind w:left="568" w:hanging="284"/>
        <w:rPr>
          <w:sz w:val="20"/>
          <w:szCs w:val="20"/>
          <w:lang w:val="x-none"/>
        </w:rPr>
      </w:pPr>
      <w:r w:rsidRPr="004154D4">
        <w:rPr>
          <w:sz w:val="20"/>
          <w:szCs w:val="20"/>
          <w:lang w:val="x-none"/>
        </w:rPr>
        <w:t>-</w:t>
      </w:r>
      <w:r w:rsidRPr="004154D4">
        <w:rPr>
          <w:sz w:val="20"/>
          <w:szCs w:val="20"/>
          <w:lang w:val="x-none"/>
        </w:rPr>
        <w:tab/>
        <w:t xml:space="preserve">a Type2-PDCCH common search space </w:t>
      </w:r>
      <w:r w:rsidRPr="004154D4">
        <w:rPr>
          <w:sz w:val="20"/>
          <w:szCs w:val="20"/>
        </w:rPr>
        <w:t xml:space="preserve">set </w:t>
      </w:r>
      <w:r w:rsidRPr="004154D4">
        <w:rPr>
          <w:sz w:val="20"/>
          <w:szCs w:val="20"/>
          <w:lang w:eastAsia="x-none"/>
        </w:rPr>
        <w:t xml:space="preserve">configured by </w:t>
      </w:r>
      <w:proofErr w:type="spellStart"/>
      <w:r w:rsidRPr="004154D4">
        <w:rPr>
          <w:i/>
          <w:iCs/>
          <w:sz w:val="20"/>
          <w:szCs w:val="20"/>
          <w:lang w:eastAsia="x-none"/>
        </w:rPr>
        <w:t>pagingSearchSpace</w:t>
      </w:r>
      <w:proofErr w:type="spellEnd"/>
      <w:r w:rsidRPr="004154D4">
        <w:rPr>
          <w:sz w:val="20"/>
          <w:szCs w:val="20"/>
          <w:lang w:val="x-none"/>
        </w:rPr>
        <w:t xml:space="preserve"> </w:t>
      </w:r>
      <w:r w:rsidRPr="004154D4">
        <w:rPr>
          <w:iCs/>
          <w:sz w:val="20"/>
          <w:szCs w:val="20"/>
          <w:lang w:eastAsia="x-none"/>
        </w:rPr>
        <w:t xml:space="preserve">in </w:t>
      </w:r>
      <w:r w:rsidRPr="004154D4">
        <w:rPr>
          <w:i/>
          <w:iCs/>
          <w:sz w:val="20"/>
          <w:szCs w:val="20"/>
          <w:lang w:eastAsia="x-none"/>
        </w:rPr>
        <w:t>PDCCH-</w:t>
      </w:r>
      <w:proofErr w:type="spellStart"/>
      <w:r w:rsidRPr="004154D4">
        <w:rPr>
          <w:i/>
          <w:iCs/>
          <w:sz w:val="20"/>
          <w:szCs w:val="20"/>
          <w:lang w:eastAsia="x-none"/>
        </w:rPr>
        <w:t>ConfigCommon</w:t>
      </w:r>
      <w:proofErr w:type="spellEnd"/>
      <w:r w:rsidRPr="004154D4">
        <w:rPr>
          <w:sz w:val="20"/>
          <w:szCs w:val="20"/>
          <w:lang w:val="x-none"/>
        </w:rPr>
        <w:t xml:space="preserve"> for a DCI format with CRC scrambled by a P-RNTI on a primary cell;</w:t>
      </w:r>
    </w:p>
    <w:p w14:paraId="7C95125C" w14:textId="2884D329" w:rsidR="004154D4" w:rsidRPr="004154D4" w:rsidRDefault="004154D4" w:rsidP="004154D4">
      <w:pPr>
        <w:spacing w:after="180"/>
        <w:ind w:left="568" w:hanging="284"/>
        <w:rPr>
          <w:sz w:val="20"/>
          <w:szCs w:val="20"/>
          <w:lang w:val="x-none"/>
        </w:rPr>
      </w:pPr>
      <w:r w:rsidRPr="004154D4">
        <w:rPr>
          <w:sz w:val="20"/>
          <w:szCs w:val="20"/>
          <w:lang w:val="x-none"/>
        </w:rPr>
        <w:t>-</w:t>
      </w:r>
      <w:r w:rsidRPr="004154D4">
        <w:rPr>
          <w:sz w:val="20"/>
          <w:szCs w:val="20"/>
          <w:lang w:val="x-none"/>
        </w:rPr>
        <w:tab/>
        <w:t xml:space="preserve">a Type3-PDCCH common search space </w:t>
      </w:r>
      <w:r w:rsidRPr="004154D4">
        <w:rPr>
          <w:sz w:val="20"/>
          <w:szCs w:val="20"/>
        </w:rPr>
        <w:t xml:space="preserve">set </w:t>
      </w:r>
      <w:r w:rsidRPr="004154D4">
        <w:rPr>
          <w:sz w:val="20"/>
          <w:szCs w:val="20"/>
          <w:lang w:eastAsia="x-none"/>
        </w:rPr>
        <w:t xml:space="preserve">configured by </w:t>
      </w:r>
      <w:proofErr w:type="spellStart"/>
      <w:r w:rsidRPr="004154D4">
        <w:rPr>
          <w:i/>
          <w:iCs/>
          <w:sz w:val="20"/>
          <w:szCs w:val="20"/>
          <w:lang w:eastAsia="x-none"/>
        </w:rPr>
        <w:t>SearchSpace</w:t>
      </w:r>
      <w:proofErr w:type="spellEnd"/>
      <w:r w:rsidRPr="004154D4">
        <w:rPr>
          <w:sz w:val="20"/>
          <w:szCs w:val="20"/>
          <w:lang w:eastAsia="x-none"/>
        </w:rPr>
        <w:t xml:space="preserve"> in </w:t>
      </w:r>
      <w:r w:rsidRPr="004154D4">
        <w:rPr>
          <w:i/>
          <w:iCs/>
          <w:sz w:val="20"/>
          <w:szCs w:val="20"/>
          <w:lang w:eastAsia="x-none"/>
        </w:rPr>
        <w:t>PDCCH-Config</w:t>
      </w:r>
      <w:r w:rsidRPr="004154D4">
        <w:rPr>
          <w:sz w:val="20"/>
          <w:szCs w:val="20"/>
          <w:lang w:eastAsia="x-none"/>
        </w:rPr>
        <w:t xml:space="preserve"> with </w:t>
      </w:r>
      <w:proofErr w:type="spellStart"/>
      <w:r w:rsidRPr="004154D4">
        <w:rPr>
          <w:i/>
          <w:iCs/>
          <w:sz w:val="20"/>
          <w:szCs w:val="20"/>
          <w:lang w:eastAsia="x-none"/>
        </w:rPr>
        <w:t>searchSpaceType</w:t>
      </w:r>
      <w:proofErr w:type="spellEnd"/>
      <w:r w:rsidRPr="004154D4">
        <w:rPr>
          <w:sz w:val="20"/>
          <w:szCs w:val="20"/>
          <w:lang w:eastAsia="x-none"/>
        </w:rPr>
        <w:t xml:space="preserve"> = </w:t>
      </w:r>
      <w:r w:rsidRPr="004154D4">
        <w:rPr>
          <w:i/>
          <w:iCs/>
          <w:sz w:val="20"/>
          <w:szCs w:val="20"/>
          <w:lang w:eastAsia="x-none"/>
        </w:rPr>
        <w:t>common</w:t>
      </w:r>
      <w:r w:rsidRPr="004154D4">
        <w:rPr>
          <w:sz w:val="20"/>
          <w:szCs w:val="20"/>
          <w:lang w:eastAsia="x-none"/>
        </w:rPr>
        <w:t xml:space="preserve"> </w:t>
      </w:r>
      <w:r w:rsidRPr="004154D4">
        <w:rPr>
          <w:sz w:val="20"/>
          <w:szCs w:val="20"/>
          <w:lang w:val="x-none"/>
        </w:rPr>
        <w:t>for DCI format</w:t>
      </w:r>
      <w:r w:rsidRPr="004154D4">
        <w:rPr>
          <w:sz w:val="20"/>
          <w:szCs w:val="20"/>
        </w:rPr>
        <w:t>s</w:t>
      </w:r>
      <w:r w:rsidRPr="004154D4">
        <w:rPr>
          <w:sz w:val="20"/>
          <w:szCs w:val="20"/>
          <w:lang w:val="x-none"/>
        </w:rPr>
        <w:t xml:space="preserve"> with CRC scrambled by INT-RNTI, or SFI-RNTI, or TPC-PUSCH-RNTI, or TPC-PUCCH-RNTI, or TPC-SRS-RNTI, or C-RNTI, </w:t>
      </w:r>
      <w:r w:rsidRPr="00316569">
        <w:rPr>
          <w:color w:val="FF0000"/>
          <w:sz w:val="20"/>
          <w:szCs w:val="20"/>
          <w:lang w:val="x-none"/>
        </w:rPr>
        <w:t xml:space="preserve">or TC-RNTI, </w:t>
      </w:r>
      <w:r w:rsidRPr="004154D4">
        <w:rPr>
          <w:sz w:val="20"/>
          <w:szCs w:val="20"/>
          <w:lang w:val="x-none"/>
        </w:rPr>
        <w:t>or CS-RNTI(s)</w:t>
      </w:r>
      <w:r w:rsidRPr="004154D4">
        <w:rPr>
          <w:sz w:val="20"/>
          <w:szCs w:val="20"/>
        </w:rPr>
        <w:t>,</w:t>
      </w:r>
      <w:r w:rsidRPr="004154D4">
        <w:rPr>
          <w:sz w:val="20"/>
          <w:szCs w:val="20"/>
          <w:lang w:val="x-none"/>
        </w:rPr>
        <w:t xml:space="preserve"> or SP-CSI-RNTI; and</w:t>
      </w:r>
    </w:p>
    <w:p w14:paraId="7DEE5D49" w14:textId="0AA5A73C" w:rsidR="004154D4" w:rsidRPr="004154D4" w:rsidRDefault="004154D4" w:rsidP="004154D4">
      <w:pPr>
        <w:spacing w:after="180"/>
        <w:ind w:left="568" w:hanging="284"/>
        <w:rPr>
          <w:sz w:val="20"/>
          <w:szCs w:val="20"/>
          <w:lang w:val="x-none"/>
        </w:rPr>
      </w:pPr>
      <w:r w:rsidRPr="004154D4">
        <w:rPr>
          <w:sz w:val="20"/>
          <w:szCs w:val="20"/>
          <w:lang w:val="x-none"/>
        </w:rPr>
        <w:t>-</w:t>
      </w:r>
      <w:r w:rsidRPr="004154D4">
        <w:rPr>
          <w:sz w:val="20"/>
          <w:szCs w:val="20"/>
          <w:lang w:val="x-none"/>
        </w:rPr>
        <w:tab/>
        <w:t xml:space="preserve">a UE-specific search space </w:t>
      </w:r>
      <w:r w:rsidRPr="004154D4">
        <w:rPr>
          <w:sz w:val="20"/>
          <w:szCs w:val="20"/>
        </w:rPr>
        <w:t xml:space="preserve">set </w:t>
      </w:r>
      <w:r w:rsidRPr="004154D4">
        <w:rPr>
          <w:sz w:val="20"/>
          <w:szCs w:val="20"/>
          <w:lang w:eastAsia="x-none"/>
        </w:rPr>
        <w:t xml:space="preserve">configured by </w:t>
      </w:r>
      <w:proofErr w:type="spellStart"/>
      <w:r w:rsidRPr="004154D4">
        <w:rPr>
          <w:i/>
          <w:iCs/>
          <w:sz w:val="20"/>
          <w:szCs w:val="20"/>
          <w:lang w:eastAsia="x-none"/>
        </w:rPr>
        <w:t>SearchSpace</w:t>
      </w:r>
      <w:proofErr w:type="spellEnd"/>
      <w:r w:rsidRPr="004154D4">
        <w:rPr>
          <w:sz w:val="20"/>
          <w:szCs w:val="20"/>
          <w:lang w:eastAsia="x-none"/>
        </w:rPr>
        <w:t xml:space="preserve"> in </w:t>
      </w:r>
      <w:r w:rsidRPr="004154D4">
        <w:rPr>
          <w:i/>
          <w:iCs/>
          <w:sz w:val="20"/>
          <w:szCs w:val="20"/>
          <w:lang w:eastAsia="x-none"/>
        </w:rPr>
        <w:t>PDCCH-Config</w:t>
      </w:r>
      <w:r w:rsidRPr="004154D4">
        <w:rPr>
          <w:sz w:val="20"/>
          <w:szCs w:val="20"/>
          <w:lang w:eastAsia="x-none"/>
        </w:rPr>
        <w:t xml:space="preserve"> with </w:t>
      </w:r>
      <w:proofErr w:type="spellStart"/>
      <w:r w:rsidRPr="004154D4">
        <w:rPr>
          <w:i/>
          <w:iCs/>
          <w:sz w:val="20"/>
          <w:szCs w:val="20"/>
          <w:lang w:eastAsia="x-none"/>
        </w:rPr>
        <w:t>searchSpaceType</w:t>
      </w:r>
      <w:proofErr w:type="spellEnd"/>
      <w:r w:rsidRPr="004154D4">
        <w:rPr>
          <w:sz w:val="20"/>
          <w:szCs w:val="20"/>
          <w:lang w:eastAsia="x-none"/>
        </w:rPr>
        <w:t xml:space="preserve"> = </w:t>
      </w:r>
      <w:proofErr w:type="spellStart"/>
      <w:r w:rsidRPr="004154D4">
        <w:rPr>
          <w:i/>
          <w:sz w:val="20"/>
          <w:szCs w:val="20"/>
          <w:lang w:val="x-none"/>
        </w:rPr>
        <w:t>ue</w:t>
      </w:r>
      <w:proofErr w:type="spellEnd"/>
      <w:r w:rsidRPr="004154D4">
        <w:rPr>
          <w:i/>
          <w:sz w:val="20"/>
          <w:szCs w:val="20"/>
          <w:lang w:val="x-none"/>
        </w:rPr>
        <w:t>-Specific</w:t>
      </w:r>
      <w:r w:rsidRPr="004154D4">
        <w:rPr>
          <w:sz w:val="20"/>
          <w:szCs w:val="20"/>
          <w:lang w:eastAsia="x-none"/>
        </w:rPr>
        <w:t xml:space="preserve"> </w:t>
      </w:r>
      <w:r w:rsidRPr="004154D4">
        <w:rPr>
          <w:sz w:val="20"/>
          <w:szCs w:val="20"/>
          <w:lang w:val="x-none"/>
        </w:rPr>
        <w:t>for DCI format</w:t>
      </w:r>
      <w:r w:rsidRPr="004154D4">
        <w:rPr>
          <w:sz w:val="20"/>
          <w:szCs w:val="20"/>
        </w:rPr>
        <w:t>s</w:t>
      </w:r>
      <w:r w:rsidRPr="004154D4">
        <w:rPr>
          <w:sz w:val="20"/>
          <w:szCs w:val="20"/>
          <w:lang w:val="x-none"/>
        </w:rPr>
        <w:t xml:space="preserve"> with CRC scrambled by C-RNTI</w:t>
      </w:r>
      <w:r w:rsidRPr="004154D4">
        <w:rPr>
          <w:sz w:val="20"/>
          <w:szCs w:val="20"/>
        </w:rPr>
        <w:t>,</w:t>
      </w:r>
      <w:r w:rsidRPr="004154D4">
        <w:rPr>
          <w:sz w:val="20"/>
          <w:szCs w:val="20"/>
          <w:lang w:val="x-none"/>
        </w:rPr>
        <w:t xml:space="preserve"> </w:t>
      </w:r>
      <w:r w:rsidRPr="00BF3125">
        <w:rPr>
          <w:color w:val="FF0000"/>
          <w:sz w:val="20"/>
          <w:szCs w:val="20"/>
          <w:lang w:val="x-none"/>
        </w:rPr>
        <w:t xml:space="preserve">or TC-RNTI, </w:t>
      </w:r>
      <w:r w:rsidRPr="004154D4">
        <w:rPr>
          <w:sz w:val="20"/>
          <w:szCs w:val="20"/>
          <w:lang w:val="x-none"/>
        </w:rPr>
        <w:t>or CS-RNTI(s)</w:t>
      </w:r>
      <w:r w:rsidRPr="004154D4">
        <w:rPr>
          <w:sz w:val="20"/>
          <w:szCs w:val="20"/>
        </w:rPr>
        <w:t>,</w:t>
      </w:r>
      <w:r w:rsidRPr="004154D4">
        <w:rPr>
          <w:sz w:val="20"/>
          <w:szCs w:val="20"/>
          <w:lang w:val="x-none"/>
        </w:rPr>
        <w:t xml:space="preserve"> or SP-CSI-RNTI.</w:t>
      </w:r>
    </w:p>
    <w:p w14:paraId="393A9D70" w14:textId="4597CF98" w:rsidR="004154D4" w:rsidRPr="00BF3125" w:rsidRDefault="004154D4" w:rsidP="00B015CC">
      <w:pPr>
        <w:pStyle w:val="a0"/>
        <w:spacing w:before="120"/>
        <w:rPr>
          <w:rFonts w:eastAsiaTheme="minorEastAsia"/>
          <w:lang w:val="x-none" w:eastAsia="zh-CN"/>
        </w:rPr>
      </w:pPr>
      <w:r>
        <w:rPr>
          <w:rFonts w:eastAsia="宋体"/>
          <w:lang w:eastAsia="zh-CN"/>
        </w:rPr>
        <w:t>&lt;Omitted&gt;</w:t>
      </w:r>
    </w:p>
    <w:p w14:paraId="5CDEE4D0" w14:textId="77777777" w:rsidR="004154D4" w:rsidRPr="00421E4C" w:rsidRDefault="004154D4" w:rsidP="004154D4">
      <w:pPr>
        <w:pStyle w:val="a0"/>
        <w:spacing w:afterLines="50"/>
        <w:jc w:val="left"/>
        <w:rPr>
          <w:rFonts w:eastAsia="宋体"/>
          <w:lang w:eastAsia="zh-CN"/>
        </w:rPr>
      </w:pPr>
      <w:r>
        <w:rPr>
          <w:rFonts w:eastAsia="宋体"/>
          <w:lang w:eastAsia="zh-CN"/>
        </w:rPr>
        <w:t>------------------------------- End TP for Section 10.1 of TS 38.213 -------------------------------------------------</w:t>
      </w:r>
    </w:p>
    <w:p w14:paraId="18B6A828" w14:textId="77777777" w:rsidR="004154D4" w:rsidRDefault="004154D4" w:rsidP="00B015CC">
      <w:pPr>
        <w:pStyle w:val="a0"/>
        <w:spacing w:before="120"/>
        <w:rPr>
          <w:rFonts w:eastAsiaTheme="minorEastAsia"/>
          <w:lang w:eastAsia="zh-CN"/>
        </w:rPr>
      </w:pPr>
    </w:p>
    <w:p w14:paraId="0895E041" w14:textId="722176F8" w:rsidR="00BF3125" w:rsidRPr="008D49AB" w:rsidRDefault="00BF3125" w:rsidP="008D49AB">
      <w:pPr>
        <w:pStyle w:val="a0"/>
        <w:rPr>
          <w:rFonts w:eastAsiaTheme="minorEastAsia"/>
          <w:b/>
          <w:i/>
          <w:u w:val="single"/>
          <w:lang w:eastAsia="zh-CN"/>
        </w:rPr>
      </w:pPr>
      <w:bookmarkStart w:id="7" w:name="_Ref510538372"/>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5169A6">
        <w:rPr>
          <w:rFonts w:eastAsiaTheme="minorEastAsia"/>
          <w:b/>
          <w:i/>
          <w:noProof/>
          <w:u w:val="single"/>
          <w:lang w:eastAsia="zh-CN"/>
        </w:rPr>
        <w:t>4</w:t>
      </w:r>
      <w:r w:rsidRPr="008D49AB">
        <w:rPr>
          <w:rFonts w:eastAsiaTheme="minorEastAsia"/>
          <w:b/>
          <w:i/>
          <w:u w:val="single"/>
          <w:lang w:eastAsia="zh-CN"/>
        </w:rPr>
        <w:fldChar w:fldCharType="end"/>
      </w:r>
      <w:r w:rsidRPr="008D49AB">
        <w:rPr>
          <w:rFonts w:eastAsiaTheme="minorEastAsia"/>
          <w:b/>
          <w:i/>
          <w:u w:val="single"/>
          <w:lang w:eastAsia="zh-CN"/>
        </w:rPr>
        <w:t xml:space="preserve">: </w:t>
      </w:r>
      <w:r w:rsidRPr="008D49AB">
        <w:rPr>
          <w:rFonts w:eastAsiaTheme="minorEastAsia"/>
          <w:b/>
          <w:i/>
          <w:lang w:eastAsia="zh-CN"/>
        </w:rPr>
        <w:t>Accept the above text proposals for corrections of search space sets.</w:t>
      </w:r>
      <w:bookmarkEnd w:id="7"/>
    </w:p>
    <w:p w14:paraId="325DD189" w14:textId="77777777" w:rsidR="004154D4" w:rsidRPr="00B015CC" w:rsidRDefault="004154D4" w:rsidP="00B015CC">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6E95C0B6" w:rsidR="00571A42" w:rsidRPr="00203CE9" w:rsidRDefault="00AE59C6" w:rsidP="008C34A1">
      <w:pPr>
        <w:pStyle w:val="a0"/>
        <w:spacing w:before="120"/>
        <w:rPr>
          <w:rFonts w:eastAsia="宋体"/>
          <w:lang w:eastAsia="zh-CN"/>
        </w:rPr>
      </w:pPr>
      <w:r w:rsidRPr="00203CE9">
        <w:rPr>
          <w:rFonts w:eastAsia="宋体"/>
          <w:lang w:eastAsia="zh-CN"/>
        </w:rPr>
        <w:t xml:space="preserve">In the contribution, we </w:t>
      </w:r>
      <w:r w:rsidR="007D4091" w:rsidRPr="00203CE9">
        <w:rPr>
          <w:rFonts w:eastAsia="宋体"/>
          <w:lang w:eastAsia="zh-CN"/>
        </w:rPr>
        <w:t xml:space="preserve">discussed the remaining </w:t>
      </w:r>
      <w:r w:rsidR="00B048E4">
        <w:rPr>
          <w:rFonts w:eastAsia="宋体"/>
          <w:lang w:eastAsia="zh-CN"/>
        </w:rPr>
        <w:t>issues on</w:t>
      </w:r>
      <w:r w:rsidR="007D4091" w:rsidRPr="00203CE9">
        <w:rPr>
          <w:rFonts w:eastAsia="宋体"/>
          <w:lang w:eastAsia="zh-CN"/>
        </w:rPr>
        <w:t xml:space="preserve"> PDCCH search space</w:t>
      </w:r>
      <w:r w:rsidRPr="00203CE9">
        <w:rPr>
          <w:rFonts w:eastAsia="宋体"/>
          <w:lang w:eastAsia="zh-CN"/>
        </w:rPr>
        <w:t xml:space="preserve">. </w:t>
      </w:r>
      <w:r w:rsidR="00571A42" w:rsidRPr="00203CE9">
        <w:rPr>
          <w:rFonts w:eastAsia="宋体"/>
          <w:lang w:eastAsia="zh-CN"/>
        </w:rPr>
        <w:t xml:space="preserve">Based on </w:t>
      </w:r>
      <w:r w:rsidR="000D6393" w:rsidRPr="00203CE9">
        <w:rPr>
          <w:rFonts w:eastAsia="宋体"/>
          <w:lang w:eastAsia="zh-CN"/>
        </w:rPr>
        <w:t>these discussions</w:t>
      </w:r>
      <w:r w:rsidR="00571A42" w:rsidRPr="00203CE9">
        <w:rPr>
          <w:rFonts w:eastAsia="宋体"/>
          <w:lang w:eastAsia="zh-CN"/>
        </w:rPr>
        <w:t>, we propose that,</w:t>
      </w:r>
    </w:p>
    <w:p w14:paraId="53357658" w14:textId="51A90F4F" w:rsidR="00B015CC" w:rsidRDefault="00B015CC" w:rsidP="007D4091">
      <w:pPr>
        <w:pStyle w:val="a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_Ref513665040 \h </w:instrText>
      </w:r>
      <w:r>
        <w:rPr>
          <w:rFonts w:eastAsiaTheme="minorEastAsia"/>
          <w:b/>
          <w:i/>
          <w:lang w:eastAsia="zh-CN"/>
        </w:rPr>
      </w:r>
      <w:r>
        <w:rPr>
          <w:rFonts w:eastAsiaTheme="minorEastAsia"/>
          <w:b/>
          <w:i/>
          <w:lang w:eastAsia="zh-CN"/>
        </w:rPr>
        <w:fldChar w:fldCharType="separate"/>
      </w:r>
      <w:r w:rsidR="005169A6" w:rsidRPr="00203CE9">
        <w:rPr>
          <w:rFonts w:eastAsiaTheme="minorEastAsia"/>
          <w:b/>
          <w:i/>
          <w:u w:val="single"/>
          <w:lang w:eastAsia="zh-CN"/>
        </w:rPr>
        <w:t xml:space="preserve">Proposal </w:t>
      </w:r>
      <w:r w:rsidR="005169A6">
        <w:rPr>
          <w:rFonts w:eastAsiaTheme="minorEastAsia"/>
          <w:b/>
          <w:i/>
          <w:noProof/>
          <w:u w:val="single"/>
          <w:lang w:eastAsia="zh-CN"/>
        </w:rPr>
        <w:t>1</w:t>
      </w:r>
      <w:r w:rsidR="005169A6" w:rsidRPr="00203CE9">
        <w:rPr>
          <w:rFonts w:eastAsiaTheme="minorEastAsia"/>
          <w:b/>
          <w:i/>
          <w:u w:val="single"/>
          <w:lang w:eastAsia="zh-CN"/>
        </w:rPr>
        <w:t>:</w:t>
      </w:r>
      <w:r w:rsidR="005169A6" w:rsidRPr="00203CE9">
        <w:rPr>
          <w:rFonts w:eastAsiaTheme="minorEastAsia"/>
          <w:b/>
          <w:i/>
          <w:lang w:eastAsia="zh-CN"/>
        </w:rPr>
        <w:t xml:space="preserve"> </w:t>
      </w:r>
      <w:r w:rsidR="005169A6">
        <w:rPr>
          <w:rFonts w:eastAsiaTheme="minorEastAsia"/>
          <w:b/>
          <w:i/>
          <w:lang w:eastAsia="zh-CN"/>
        </w:rPr>
        <w:t>Overbooking should be supported on mapping candidates of Case-2 USS sets</w:t>
      </w:r>
      <w:r w:rsidR="005169A6" w:rsidRPr="00203CE9">
        <w:rPr>
          <w:rFonts w:eastAsiaTheme="minorEastAsia"/>
          <w:b/>
          <w:i/>
          <w:lang w:eastAsia="zh-CN"/>
        </w:rPr>
        <w:t>.</w:t>
      </w:r>
      <w:r>
        <w:rPr>
          <w:rFonts w:eastAsiaTheme="minorEastAsia"/>
          <w:b/>
          <w:i/>
          <w:lang w:eastAsia="zh-CN"/>
        </w:rPr>
        <w:fldChar w:fldCharType="end"/>
      </w:r>
    </w:p>
    <w:p w14:paraId="26AD31C8" w14:textId="33D20D64" w:rsidR="00B015CC" w:rsidRDefault="00B015CC" w:rsidP="007D4091">
      <w:pPr>
        <w:pStyle w:val="a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_Ref510462931 \h </w:instrText>
      </w:r>
      <w:r>
        <w:rPr>
          <w:rFonts w:eastAsiaTheme="minorEastAsia"/>
          <w:b/>
          <w:i/>
          <w:lang w:eastAsia="zh-CN"/>
        </w:rPr>
      </w:r>
      <w:r>
        <w:rPr>
          <w:rFonts w:eastAsiaTheme="minorEastAsia"/>
          <w:b/>
          <w:i/>
          <w:lang w:eastAsia="zh-CN"/>
        </w:rPr>
        <w:fldChar w:fldCharType="separate"/>
      </w:r>
      <w:r w:rsidR="005169A6" w:rsidRPr="00203CE9">
        <w:rPr>
          <w:rFonts w:eastAsiaTheme="minorEastAsia"/>
          <w:b/>
          <w:i/>
          <w:u w:val="single"/>
          <w:lang w:eastAsia="zh-CN"/>
        </w:rPr>
        <w:t xml:space="preserve">Proposal </w:t>
      </w:r>
      <w:r w:rsidR="005169A6">
        <w:rPr>
          <w:rFonts w:eastAsiaTheme="minorEastAsia"/>
          <w:b/>
          <w:i/>
          <w:noProof/>
          <w:u w:val="single"/>
          <w:lang w:eastAsia="zh-CN"/>
        </w:rPr>
        <w:t>2</w:t>
      </w:r>
      <w:r w:rsidR="005169A6" w:rsidRPr="00203CE9">
        <w:rPr>
          <w:rFonts w:eastAsiaTheme="minorEastAsia"/>
          <w:b/>
          <w:i/>
          <w:u w:val="single"/>
          <w:lang w:eastAsia="zh-CN"/>
        </w:rPr>
        <w:t>:</w:t>
      </w:r>
      <w:r w:rsidR="005169A6" w:rsidRPr="00203CE9">
        <w:rPr>
          <w:rFonts w:eastAsiaTheme="minorEastAsia"/>
          <w:b/>
          <w:i/>
          <w:lang w:eastAsia="zh-CN"/>
        </w:rPr>
        <w:t xml:space="preserve"> </w:t>
      </w:r>
      <w:r w:rsidR="005169A6">
        <w:rPr>
          <w:rFonts w:eastAsiaTheme="minorEastAsia"/>
          <w:b/>
          <w:i/>
          <w:lang w:eastAsia="zh-CN"/>
        </w:rPr>
        <w:t>On mapping PDCCH candidates of Case-2 USS, t</w:t>
      </w:r>
      <w:r w:rsidR="005169A6" w:rsidRPr="00862114">
        <w:rPr>
          <w:rFonts w:eastAsiaTheme="minorEastAsia"/>
          <w:b/>
          <w:i/>
          <w:lang w:eastAsia="zh-CN"/>
        </w:rPr>
        <w:t>he candidates are first mapped to the entire search space set within a monitoring occasion, and then each monitoring occasion in ascending order of symbol index in the slot, until the upper limit of BD/CCE is met</w:t>
      </w:r>
      <w:r w:rsidR="005169A6" w:rsidRPr="00203CE9">
        <w:rPr>
          <w:rFonts w:eastAsiaTheme="minorEastAsia"/>
          <w:b/>
          <w:i/>
          <w:lang w:eastAsia="zh-CN"/>
        </w:rPr>
        <w:t>.</w:t>
      </w:r>
      <w:r>
        <w:rPr>
          <w:rFonts w:eastAsiaTheme="minorEastAsia"/>
          <w:b/>
          <w:i/>
          <w:lang w:eastAsia="zh-CN"/>
        </w:rPr>
        <w:fldChar w:fldCharType="end"/>
      </w:r>
    </w:p>
    <w:p w14:paraId="473EBA56" w14:textId="03348681" w:rsidR="00CB4C60" w:rsidRDefault="00B015CC" w:rsidP="00B015CC">
      <w:pPr>
        <w:pStyle w:val="a0"/>
        <w:rPr>
          <w:rFonts w:eastAsiaTheme="minorEastAsia"/>
          <w:b/>
          <w:i/>
          <w:szCs w:val="20"/>
          <w:u w:val="single"/>
          <w:lang w:eastAsia="zh-CN"/>
        </w:rPr>
      </w:pPr>
      <w:r>
        <w:rPr>
          <w:rFonts w:eastAsiaTheme="minorEastAsia"/>
          <w:b/>
          <w:i/>
          <w:lang w:eastAsia="zh-CN"/>
        </w:rPr>
        <w:fldChar w:fldCharType="begin"/>
      </w:r>
      <w:r>
        <w:rPr>
          <w:rFonts w:eastAsiaTheme="minorEastAsia"/>
          <w:b/>
          <w:i/>
          <w:lang w:eastAsia="zh-CN"/>
        </w:rPr>
        <w:instrText xml:space="preserve"> REF _Ref513665051 \h </w:instrText>
      </w:r>
      <w:r>
        <w:rPr>
          <w:rFonts w:eastAsiaTheme="minorEastAsia"/>
          <w:b/>
          <w:i/>
          <w:lang w:eastAsia="zh-CN"/>
        </w:rPr>
      </w:r>
      <w:r>
        <w:rPr>
          <w:rFonts w:eastAsiaTheme="minorEastAsia"/>
          <w:b/>
          <w:i/>
          <w:lang w:eastAsia="zh-CN"/>
        </w:rPr>
        <w:fldChar w:fldCharType="separate"/>
      </w:r>
      <w:r w:rsidR="005169A6" w:rsidRPr="00203CE9">
        <w:rPr>
          <w:rFonts w:eastAsiaTheme="minorEastAsia"/>
          <w:b/>
          <w:i/>
          <w:u w:val="single"/>
          <w:lang w:eastAsia="zh-CN"/>
        </w:rPr>
        <w:t xml:space="preserve">Proposal </w:t>
      </w:r>
      <w:r w:rsidR="005169A6">
        <w:rPr>
          <w:rFonts w:eastAsiaTheme="minorEastAsia"/>
          <w:b/>
          <w:i/>
          <w:noProof/>
          <w:u w:val="single"/>
          <w:lang w:eastAsia="zh-CN"/>
        </w:rPr>
        <w:t>3</w:t>
      </w:r>
      <w:r w:rsidR="005169A6" w:rsidRPr="00203CE9">
        <w:rPr>
          <w:rFonts w:eastAsiaTheme="minorEastAsia"/>
          <w:b/>
          <w:i/>
          <w:u w:val="single"/>
          <w:lang w:eastAsia="zh-CN"/>
        </w:rPr>
        <w:t>:</w:t>
      </w:r>
      <w:r w:rsidR="005169A6" w:rsidRPr="00203CE9">
        <w:rPr>
          <w:rFonts w:eastAsiaTheme="minorEastAsia"/>
          <w:b/>
          <w:i/>
          <w:lang w:eastAsia="zh-CN"/>
        </w:rPr>
        <w:t xml:space="preserve"> </w:t>
      </w:r>
      <w:r w:rsidR="005169A6">
        <w:rPr>
          <w:rFonts w:eastAsiaTheme="minorEastAsia"/>
          <w:b/>
          <w:i/>
          <w:lang w:eastAsia="zh-CN"/>
        </w:rPr>
        <w:t>If a UE is configured with multiple USS sets, the</w:t>
      </w:r>
      <w:r w:rsidR="005169A6" w:rsidRPr="00B015CC">
        <w:rPr>
          <w:rFonts w:eastAsiaTheme="minorEastAsia"/>
          <w:b/>
          <w:i/>
          <w:lang w:eastAsia="zh-CN"/>
        </w:rPr>
        <w:t xml:space="preserve"> candidates of USS set</w:t>
      </w:r>
      <w:r w:rsidR="005169A6">
        <w:rPr>
          <w:rFonts w:eastAsiaTheme="minorEastAsia"/>
          <w:b/>
          <w:i/>
          <w:lang w:eastAsia="zh-CN"/>
        </w:rPr>
        <w:t>s are mapped</w:t>
      </w:r>
      <w:r w:rsidR="005169A6" w:rsidRPr="00B015CC">
        <w:t xml:space="preserve"> </w:t>
      </w:r>
      <w:r w:rsidR="005169A6" w:rsidRPr="00B015CC">
        <w:rPr>
          <w:rFonts w:eastAsiaTheme="minorEastAsia"/>
          <w:b/>
          <w:i/>
          <w:lang w:eastAsia="zh-CN"/>
        </w:rPr>
        <w:t>in ascending order of</w:t>
      </w:r>
      <w:r w:rsidR="005169A6">
        <w:rPr>
          <w:rFonts w:eastAsiaTheme="minorEastAsia"/>
          <w:b/>
          <w:i/>
          <w:lang w:eastAsia="zh-CN"/>
        </w:rPr>
        <w:t xml:space="preserve"> SS ID regardless of whether the USS set is configured as Case 1-1, 1-2 or Case-2</w:t>
      </w:r>
      <w:r w:rsidR="005169A6" w:rsidRPr="00203CE9">
        <w:rPr>
          <w:rFonts w:eastAsiaTheme="minorEastAsia"/>
          <w:b/>
          <w:i/>
          <w:lang w:eastAsia="zh-CN"/>
        </w:rPr>
        <w:t>.</w:t>
      </w:r>
      <w:r>
        <w:rPr>
          <w:rFonts w:eastAsiaTheme="minorEastAsia"/>
          <w:b/>
          <w:i/>
          <w:lang w:eastAsia="zh-CN"/>
        </w:rPr>
        <w:fldChar w:fldCharType="end"/>
      </w:r>
      <w:r w:rsidR="00FF1A66" w:rsidDel="00FF1A66">
        <w:rPr>
          <w:rFonts w:eastAsiaTheme="minorEastAsia"/>
          <w:bCs/>
          <w:i/>
          <w:u w:val="single"/>
          <w:lang w:eastAsia="zh-CN"/>
        </w:rPr>
        <w:t xml:space="preserve"> </w:t>
      </w:r>
    </w:p>
    <w:p w14:paraId="7C024534" w14:textId="01E1C337" w:rsidR="00FF1A66" w:rsidRPr="00DA021C" w:rsidRDefault="00BF312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_Ref510538372 \h </w:instrText>
      </w:r>
      <w:r>
        <w:rPr>
          <w:rFonts w:eastAsia="宋体"/>
          <w:b/>
          <w:lang w:eastAsia="zh-CN"/>
        </w:rPr>
      </w:r>
      <w:r>
        <w:rPr>
          <w:rFonts w:eastAsia="宋体"/>
          <w:b/>
          <w:lang w:eastAsia="zh-CN"/>
        </w:rPr>
        <w:fldChar w:fldCharType="separate"/>
      </w:r>
      <w:r w:rsidR="005169A6" w:rsidRPr="008D49AB">
        <w:rPr>
          <w:rFonts w:eastAsiaTheme="minorEastAsia"/>
          <w:b/>
          <w:i/>
          <w:u w:val="single"/>
          <w:lang w:eastAsia="zh-CN"/>
        </w:rPr>
        <w:t xml:space="preserve">Proposal </w:t>
      </w:r>
      <w:r w:rsidR="005169A6">
        <w:rPr>
          <w:rFonts w:eastAsiaTheme="minorEastAsia"/>
          <w:b/>
          <w:i/>
          <w:noProof/>
          <w:u w:val="single"/>
          <w:lang w:eastAsia="zh-CN"/>
        </w:rPr>
        <w:t>4</w:t>
      </w:r>
      <w:r w:rsidR="005169A6" w:rsidRPr="008D49AB">
        <w:rPr>
          <w:rFonts w:eastAsiaTheme="minorEastAsia"/>
          <w:b/>
          <w:i/>
          <w:u w:val="single"/>
          <w:lang w:eastAsia="zh-CN"/>
        </w:rPr>
        <w:t xml:space="preserve">: </w:t>
      </w:r>
      <w:r w:rsidR="005169A6" w:rsidRPr="008D49AB">
        <w:rPr>
          <w:rFonts w:eastAsiaTheme="minorEastAsia"/>
          <w:b/>
          <w:i/>
          <w:lang w:eastAsia="zh-CN"/>
        </w:rPr>
        <w:t>Accept the above text proposals for corrections of search space sets.</w:t>
      </w:r>
      <w:r>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 w:name="_Ref510367705"/>
      <w:bookmarkStart w:id="9" w:name="_Ref503565490"/>
      <w:bookmarkStart w:id="10" w:name="_Ref493791948"/>
      <w:bookmarkStart w:id="11" w:name="_Ref503565531"/>
      <w:r w:rsidRPr="00203CE9">
        <w:rPr>
          <w:rFonts w:ascii="Arial" w:eastAsia="宋体" w:hAnsi="Arial" w:cs="Times New Roman"/>
          <w:b w:val="0"/>
          <w:bCs w:val="0"/>
          <w:kern w:val="0"/>
          <w:sz w:val="36"/>
          <w:szCs w:val="20"/>
          <w:lang w:eastAsia="zh-CN"/>
        </w:rPr>
        <w:t>Reference</w:t>
      </w:r>
    </w:p>
    <w:p w14:paraId="1322D183" w14:textId="2A50D6B6" w:rsidR="007F4C74" w:rsidRPr="00203CE9" w:rsidRDefault="007F4C74" w:rsidP="007F4C74">
      <w:pPr>
        <w:pStyle w:val="a0"/>
        <w:numPr>
          <w:ilvl w:val="0"/>
          <w:numId w:val="6"/>
        </w:numPr>
        <w:spacing w:before="120" w:after="0"/>
        <w:rPr>
          <w:rFonts w:eastAsia="宋体"/>
          <w:szCs w:val="20"/>
        </w:rPr>
      </w:pPr>
      <w:bookmarkStart w:id="12" w:name="_Ref510367818"/>
      <w:r w:rsidRPr="00203CE9">
        <w:rPr>
          <w:rFonts w:eastAsia="宋体"/>
          <w:szCs w:val="20"/>
        </w:rPr>
        <w:t xml:space="preserve">Chairman’s Notes, 3GPP TSG RAN WG1 </w:t>
      </w:r>
      <w:bookmarkEnd w:id="12"/>
      <w:r w:rsidR="00E2105D">
        <w:rPr>
          <w:rFonts w:eastAsia="宋体"/>
          <w:szCs w:val="20"/>
          <w:lang w:eastAsia="zh-CN"/>
        </w:rPr>
        <w:t>meeting#92bis</w:t>
      </w:r>
    </w:p>
    <w:p w14:paraId="54E7F0ED" w14:textId="7A49D410" w:rsidR="007F4C74" w:rsidRPr="00203CE9" w:rsidRDefault="007F4C74" w:rsidP="007F4C74">
      <w:pPr>
        <w:pStyle w:val="a0"/>
        <w:numPr>
          <w:ilvl w:val="0"/>
          <w:numId w:val="6"/>
        </w:numPr>
        <w:spacing w:before="120" w:after="0"/>
        <w:rPr>
          <w:rFonts w:eastAsia="宋体"/>
          <w:szCs w:val="20"/>
        </w:rPr>
      </w:pPr>
      <w:bookmarkStart w:id="13" w:name="_Ref513666156"/>
      <w:bookmarkStart w:id="14" w:name="_Ref510432781"/>
      <w:r w:rsidRPr="00203CE9">
        <w:rPr>
          <w:rFonts w:eastAsia="宋体"/>
          <w:szCs w:val="20"/>
        </w:rPr>
        <w:t xml:space="preserve">Chairman’s Notes, 3GPP TSG RAN WG1 </w:t>
      </w:r>
      <w:r w:rsidRPr="00203CE9">
        <w:rPr>
          <w:rFonts w:eastAsia="宋体"/>
          <w:szCs w:val="20"/>
          <w:lang w:eastAsia="zh-CN"/>
        </w:rPr>
        <w:t>meeting</w:t>
      </w:r>
      <w:r w:rsidR="00B37414">
        <w:rPr>
          <w:rFonts w:eastAsia="宋体"/>
          <w:szCs w:val="20"/>
        </w:rPr>
        <w:t xml:space="preserve"> NR ad hoc 1801</w:t>
      </w:r>
      <w:bookmarkEnd w:id="13"/>
      <w:bookmarkEnd w:id="8"/>
      <w:bookmarkEnd w:id="14"/>
    </w:p>
    <w:p w14:paraId="56D619E9" w14:textId="28A15E70" w:rsidR="007F4C74" w:rsidRPr="00203CE9" w:rsidRDefault="00B37414" w:rsidP="00B37414">
      <w:pPr>
        <w:pStyle w:val="a0"/>
        <w:numPr>
          <w:ilvl w:val="0"/>
          <w:numId w:val="6"/>
        </w:numPr>
        <w:spacing w:before="120" w:after="0"/>
        <w:rPr>
          <w:rFonts w:eastAsia="宋体"/>
          <w:szCs w:val="20"/>
        </w:rPr>
      </w:pPr>
      <w:bookmarkStart w:id="15" w:name="_Ref513666270"/>
      <w:bookmarkStart w:id="16" w:name="_Ref510367767"/>
      <w:bookmarkStart w:id="17" w:name="_Ref510367711"/>
      <w:r w:rsidRPr="00B37414">
        <w:rPr>
          <w:noProof/>
        </w:rPr>
        <w:t>R1-1805795</w:t>
      </w:r>
      <w:r>
        <w:rPr>
          <w:noProof/>
        </w:rPr>
        <w:t xml:space="preserve">, “CR to TS 38.213 </w:t>
      </w:r>
      <w:r w:rsidRPr="0072339F">
        <w:rPr>
          <w:noProof/>
          <w:lang w:eastAsia="zh-CN"/>
        </w:rPr>
        <w:t>capturing the RAN1#92</w:t>
      </w:r>
      <w:r>
        <w:rPr>
          <w:noProof/>
          <w:lang w:eastAsia="zh-CN"/>
        </w:rPr>
        <w:t>bis</w:t>
      </w:r>
      <w:r w:rsidRPr="0072339F">
        <w:rPr>
          <w:noProof/>
          <w:lang w:eastAsia="zh-CN"/>
        </w:rPr>
        <w:t xml:space="preserve"> meeting agreements</w:t>
      </w:r>
      <w:r>
        <w:rPr>
          <w:noProof/>
          <w:lang w:eastAsia="zh-CN"/>
        </w:rPr>
        <w:t>”, Sumsung.</w:t>
      </w:r>
      <w:bookmarkEnd w:id="15"/>
      <w:r w:rsidRPr="00203CE9" w:rsidDel="00B37414">
        <w:rPr>
          <w:rFonts w:eastAsia="宋体"/>
          <w:szCs w:val="20"/>
        </w:rPr>
        <w:t xml:space="preserve"> </w:t>
      </w:r>
      <w:bookmarkEnd w:id="16"/>
    </w:p>
    <w:bookmarkEnd w:id="17"/>
    <w:bookmarkEnd w:id="9"/>
    <w:bookmarkEnd w:id="10"/>
    <w:bookmarkEnd w:id="11"/>
    <w:p w14:paraId="42787E0B" w14:textId="77777777" w:rsidR="007F4C74" w:rsidRPr="00203CE9" w:rsidRDefault="007F4C74" w:rsidP="007F4C74">
      <w:pPr>
        <w:pStyle w:val="a0"/>
        <w:spacing w:before="120" w:after="0"/>
        <w:rPr>
          <w:rFonts w:eastAsia="宋体"/>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8B5E7" w14:textId="77777777" w:rsidR="002F4FB0" w:rsidRDefault="002F4FB0">
      <w:r>
        <w:separator/>
      </w:r>
    </w:p>
  </w:endnote>
  <w:endnote w:type="continuationSeparator" w:id="0">
    <w:p w14:paraId="1A3FDFD8" w14:textId="77777777" w:rsidR="002F4FB0" w:rsidRDefault="002F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altName w:val="Arial"/>
    <w:panose1 w:val="020B05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401FBE" w:rsidRPr="00E7456F" w:rsidRDefault="00401FBE" w:rsidP="00E7456F">
    <w:pPr>
      <w:pStyle w:val="af"/>
      <w:jc w:val="center"/>
    </w:pPr>
    <w:r>
      <w:rPr>
        <w:rStyle w:val="af1"/>
      </w:rPr>
      <w:fldChar w:fldCharType="begin"/>
    </w:r>
    <w:r>
      <w:rPr>
        <w:rStyle w:val="af1"/>
      </w:rPr>
      <w:instrText xml:space="preserve"> PAGE </w:instrText>
    </w:r>
    <w:r>
      <w:rPr>
        <w:rStyle w:val="af1"/>
      </w:rPr>
      <w:fldChar w:fldCharType="separate"/>
    </w:r>
    <w:r w:rsidR="00637586">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637586">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C1AB4" w14:textId="77777777" w:rsidR="002F4FB0" w:rsidRDefault="002F4FB0">
      <w:r>
        <w:separator/>
      </w:r>
    </w:p>
  </w:footnote>
  <w:footnote w:type="continuationSeparator" w:id="0">
    <w:p w14:paraId="1A2AE080" w14:textId="77777777" w:rsidR="002F4FB0" w:rsidRDefault="002F4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25001CE2"/>
    <w:multiLevelType w:val="multilevel"/>
    <w:tmpl w:val="7C02FC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88618F8"/>
    <w:multiLevelType w:val="hybridMultilevel"/>
    <w:tmpl w:val="24C28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1C2B1E"/>
    <w:multiLevelType w:val="hybridMultilevel"/>
    <w:tmpl w:val="E2DCC1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17"/>
  </w:num>
  <w:num w:numId="4">
    <w:abstractNumId w:val="1"/>
  </w:num>
  <w:num w:numId="5">
    <w:abstractNumId w:val="16"/>
  </w:num>
  <w:num w:numId="6">
    <w:abstractNumId w:val="19"/>
  </w:num>
  <w:num w:numId="7">
    <w:abstractNumId w:val="11"/>
  </w:num>
  <w:num w:numId="8">
    <w:abstractNumId w:val="5"/>
  </w:num>
  <w:num w:numId="9">
    <w:abstractNumId w:val="14"/>
  </w:num>
  <w:num w:numId="10">
    <w:abstractNumId w:val="12"/>
  </w:num>
  <w:num w:numId="11">
    <w:abstractNumId w:val="6"/>
  </w:num>
  <w:num w:numId="12">
    <w:abstractNumId w:val="4"/>
  </w:num>
  <w:num w:numId="13">
    <w:abstractNumId w:val="13"/>
  </w:num>
  <w:num w:numId="14">
    <w:abstractNumId w:val="3"/>
  </w:num>
  <w:num w:numId="15">
    <w:abstractNumId w:val="20"/>
  </w:num>
  <w:num w:numId="16">
    <w:abstractNumId w:val="8"/>
  </w:num>
  <w:num w:numId="17">
    <w:abstractNumId w:val="15"/>
  </w:num>
  <w:num w:numId="18">
    <w:abstractNumId w:val="9"/>
  </w:num>
  <w:num w:numId="19">
    <w:abstractNumId w:val="7"/>
  </w:num>
  <w:num w:numId="20">
    <w:abstractNumId w:val="10"/>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279E"/>
    <w:rsid w:val="00004DD6"/>
    <w:rsid w:val="000051DF"/>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ACA"/>
    <w:rsid w:val="00087F07"/>
    <w:rsid w:val="00091832"/>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C1986"/>
    <w:rsid w:val="000C2C02"/>
    <w:rsid w:val="000C6084"/>
    <w:rsid w:val="000C6C83"/>
    <w:rsid w:val="000C7339"/>
    <w:rsid w:val="000D12F2"/>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6A8"/>
    <w:rsid w:val="001F5AC9"/>
    <w:rsid w:val="001F6156"/>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54F4"/>
    <w:rsid w:val="002D5ECC"/>
    <w:rsid w:val="002E09DB"/>
    <w:rsid w:val="002E12CF"/>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E71"/>
    <w:rsid w:val="00405630"/>
    <w:rsid w:val="00406253"/>
    <w:rsid w:val="00407D19"/>
    <w:rsid w:val="00407F18"/>
    <w:rsid w:val="004127AD"/>
    <w:rsid w:val="00412E40"/>
    <w:rsid w:val="004139E7"/>
    <w:rsid w:val="004148DC"/>
    <w:rsid w:val="004154D4"/>
    <w:rsid w:val="00415564"/>
    <w:rsid w:val="00417942"/>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D0070"/>
    <w:rsid w:val="004D020D"/>
    <w:rsid w:val="004D02A0"/>
    <w:rsid w:val="004D0F38"/>
    <w:rsid w:val="004D1B94"/>
    <w:rsid w:val="004D529B"/>
    <w:rsid w:val="004D602D"/>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9A6"/>
    <w:rsid w:val="00516CF2"/>
    <w:rsid w:val="0051799E"/>
    <w:rsid w:val="00522AAF"/>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C5C"/>
    <w:rsid w:val="00541DEB"/>
    <w:rsid w:val="0054217E"/>
    <w:rsid w:val="005426BF"/>
    <w:rsid w:val="00542F2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75ED"/>
    <w:rsid w:val="005802C5"/>
    <w:rsid w:val="00581A10"/>
    <w:rsid w:val="00581A9B"/>
    <w:rsid w:val="005838EB"/>
    <w:rsid w:val="00584CB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79C1"/>
    <w:rsid w:val="00627EF1"/>
    <w:rsid w:val="00630230"/>
    <w:rsid w:val="006329BF"/>
    <w:rsid w:val="00635028"/>
    <w:rsid w:val="00635943"/>
    <w:rsid w:val="00636AFB"/>
    <w:rsid w:val="00637586"/>
    <w:rsid w:val="006379B2"/>
    <w:rsid w:val="0064062F"/>
    <w:rsid w:val="006410FE"/>
    <w:rsid w:val="006448D7"/>
    <w:rsid w:val="00644DE1"/>
    <w:rsid w:val="00645238"/>
    <w:rsid w:val="00645373"/>
    <w:rsid w:val="00645FA0"/>
    <w:rsid w:val="00646D76"/>
    <w:rsid w:val="00651F7D"/>
    <w:rsid w:val="006532C7"/>
    <w:rsid w:val="00655386"/>
    <w:rsid w:val="0065565C"/>
    <w:rsid w:val="006557AC"/>
    <w:rsid w:val="006567BC"/>
    <w:rsid w:val="00656C46"/>
    <w:rsid w:val="00657187"/>
    <w:rsid w:val="00663E69"/>
    <w:rsid w:val="00665E47"/>
    <w:rsid w:val="00666B88"/>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F3026"/>
    <w:rsid w:val="006F36C0"/>
    <w:rsid w:val="006F622C"/>
    <w:rsid w:val="007016BD"/>
    <w:rsid w:val="0070223D"/>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2D0C"/>
    <w:rsid w:val="0078309E"/>
    <w:rsid w:val="00783192"/>
    <w:rsid w:val="00783A8F"/>
    <w:rsid w:val="00783D3C"/>
    <w:rsid w:val="00783F2D"/>
    <w:rsid w:val="00784A2E"/>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8AF"/>
    <w:rsid w:val="007C53F9"/>
    <w:rsid w:val="007C58C2"/>
    <w:rsid w:val="007C6012"/>
    <w:rsid w:val="007D0C2E"/>
    <w:rsid w:val="007D4091"/>
    <w:rsid w:val="007D48FD"/>
    <w:rsid w:val="007E17DE"/>
    <w:rsid w:val="007E196E"/>
    <w:rsid w:val="007E2C0C"/>
    <w:rsid w:val="007E35BF"/>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B9C"/>
    <w:rsid w:val="00810C04"/>
    <w:rsid w:val="008116CA"/>
    <w:rsid w:val="00812340"/>
    <w:rsid w:val="0081308D"/>
    <w:rsid w:val="00813692"/>
    <w:rsid w:val="0081473D"/>
    <w:rsid w:val="00814959"/>
    <w:rsid w:val="00814E23"/>
    <w:rsid w:val="00815470"/>
    <w:rsid w:val="00815E0D"/>
    <w:rsid w:val="00817479"/>
    <w:rsid w:val="008212BE"/>
    <w:rsid w:val="00822743"/>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FDF"/>
    <w:rsid w:val="00864D40"/>
    <w:rsid w:val="00865C21"/>
    <w:rsid w:val="00866ACC"/>
    <w:rsid w:val="008671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93F"/>
    <w:rsid w:val="008E31F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20C25"/>
    <w:rsid w:val="0092447F"/>
    <w:rsid w:val="00924973"/>
    <w:rsid w:val="009268CF"/>
    <w:rsid w:val="0092704D"/>
    <w:rsid w:val="0093083A"/>
    <w:rsid w:val="00930D41"/>
    <w:rsid w:val="00930F36"/>
    <w:rsid w:val="0093101B"/>
    <w:rsid w:val="00932AE8"/>
    <w:rsid w:val="00933B22"/>
    <w:rsid w:val="0093598C"/>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4E91"/>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F70"/>
    <w:rsid w:val="009E4742"/>
    <w:rsid w:val="009E7160"/>
    <w:rsid w:val="009E79B4"/>
    <w:rsid w:val="009F03F5"/>
    <w:rsid w:val="009F0671"/>
    <w:rsid w:val="009F0B64"/>
    <w:rsid w:val="009F3608"/>
    <w:rsid w:val="009F36F4"/>
    <w:rsid w:val="009F375E"/>
    <w:rsid w:val="009F3E0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A4C"/>
    <w:rsid w:val="00AC4AA7"/>
    <w:rsid w:val="00AC4B0C"/>
    <w:rsid w:val="00AC702E"/>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60B5"/>
    <w:rsid w:val="00B3651D"/>
    <w:rsid w:val="00B37414"/>
    <w:rsid w:val="00B408AA"/>
    <w:rsid w:val="00B41578"/>
    <w:rsid w:val="00B41F05"/>
    <w:rsid w:val="00B42242"/>
    <w:rsid w:val="00B42AA5"/>
    <w:rsid w:val="00B437D6"/>
    <w:rsid w:val="00B447FA"/>
    <w:rsid w:val="00B452E4"/>
    <w:rsid w:val="00B50828"/>
    <w:rsid w:val="00B50D5C"/>
    <w:rsid w:val="00B5159C"/>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2B84"/>
    <w:rsid w:val="00C27320"/>
    <w:rsid w:val="00C305C6"/>
    <w:rsid w:val="00C31857"/>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7145"/>
    <w:rsid w:val="00EA7500"/>
    <w:rsid w:val="00EA77E3"/>
    <w:rsid w:val="00EB39EE"/>
    <w:rsid w:val="00EB3EB2"/>
    <w:rsid w:val="00EB4318"/>
    <w:rsid w:val="00EB5744"/>
    <w:rsid w:val="00EB585F"/>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5421"/>
    <w:rsid w:val="00ED5F4D"/>
    <w:rsid w:val="00ED6E03"/>
    <w:rsid w:val="00ED7468"/>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4224"/>
    <w:rsid w:val="00FE4B41"/>
    <w:rsid w:val="00FE547F"/>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D3E998"/>
  <w15:docId w15:val="{B0AB9704-D143-4E4D-8618-FF4396FE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出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10"/>
      </w:numPr>
      <w:overflowPunct w:val="0"/>
      <w:autoSpaceDE w:val="0"/>
      <w:autoSpaceDN w:val="0"/>
      <w:adjustRightInd w:val="0"/>
      <w:spacing w:before="40"/>
      <w:textAlignment w:val="baseline"/>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D9BEA-89CA-4FBE-A094-B103D925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5</Pages>
  <Words>2019</Words>
  <Characters>11511</Characters>
  <Application>Microsoft Office Word</Application>
  <DocSecurity>0</DocSecurity>
  <Lines>95</Lines>
  <Paragraphs>27</Paragraphs>
  <ScaleCrop>false</ScaleCrop>
  <Company>vivo mobile communication co.</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62</cp:revision>
  <cp:lastPrinted>2008-12-09T03:19:00Z</cp:lastPrinted>
  <dcterms:created xsi:type="dcterms:W3CDTF">2018-02-13T08:29:00Z</dcterms:created>
  <dcterms:modified xsi:type="dcterms:W3CDTF">2018-05-11T16:22:00Z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